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0DBD" w14:textId="77777777" w:rsidR="00E86A90" w:rsidRPr="002B791F" w:rsidRDefault="00E86A90" w:rsidP="00E86A90">
      <w:pPr>
        <w:ind w:left="360" w:hanging="360"/>
        <w:rPr>
          <w:szCs w:val="22"/>
          <w:lang w:val="en-US"/>
        </w:rPr>
      </w:pPr>
    </w:p>
    <w:p w14:paraId="3E202888" w14:textId="77777777" w:rsidR="00D45AD3" w:rsidRPr="002B791F" w:rsidRDefault="00D45AD3" w:rsidP="00D45AD3">
      <w:pPr>
        <w:ind w:left="360" w:hanging="360"/>
        <w:rPr>
          <w:szCs w:val="22"/>
          <w:lang w:val="en-US"/>
        </w:rPr>
      </w:pPr>
    </w:p>
    <w:p w14:paraId="72BFBF0C" w14:textId="441B5F26" w:rsidR="00D45AD3" w:rsidRPr="002B791F" w:rsidRDefault="00D45AD3" w:rsidP="00D45AD3">
      <w:pPr>
        <w:ind w:left="360" w:hanging="360"/>
        <w:rPr>
          <w:b/>
          <w:szCs w:val="22"/>
          <w:lang w:val="en-US"/>
        </w:rPr>
      </w:pPr>
      <w:r w:rsidRPr="002B791F">
        <w:rPr>
          <w:b/>
          <w:szCs w:val="22"/>
          <w:lang w:val="en-US"/>
        </w:rPr>
        <w:t>SC magnets</w:t>
      </w:r>
    </w:p>
    <w:p w14:paraId="411120CD" w14:textId="4BDA66BF" w:rsidR="00D45AD3" w:rsidRPr="002B791F" w:rsidRDefault="00D45AD3" w:rsidP="001D1453">
      <w:pPr>
        <w:pStyle w:val="Heading1"/>
        <w:rPr>
          <w:szCs w:val="22"/>
        </w:rPr>
      </w:pPr>
      <w:bookmarkStart w:id="0" w:name="_GoBack"/>
      <w:bookmarkEnd w:id="0"/>
      <w:r w:rsidRPr="002B791F">
        <w:rPr>
          <w:szCs w:val="22"/>
        </w:rPr>
        <w:t xml:space="preserve">TO PERFORM PROCESS FUNCTIONS. To generate the rated magnetic field with reduced joule losses: the energy consumption of the magnet system shall be small compared to other plant systems </w:t>
      </w:r>
      <w:sdt>
        <w:sdtPr>
          <w:rPr>
            <w:szCs w:val="22"/>
          </w:rPr>
          <w:id w:val="1121497201"/>
          <w:citation/>
        </w:sdtPr>
        <w:sdtEndPr/>
        <w:sdtContent>
          <w:r w:rsidRPr="002B791F">
            <w:rPr>
              <w:szCs w:val="22"/>
            </w:rPr>
            <w:fldChar w:fldCharType="begin"/>
          </w:r>
          <w:r w:rsidRPr="002B791F">
            <w:rPr>
              <w:szCs w:val="22"/>
              <w:lang w:val="en-US"/>
            </w:rPr>
            <w:instrText xml:space="preserve"> CITATION Bac18 \l 1033 </w:instrText>
          </w:r>
          <w:r w:rsidRPr="002B791F">
            <w:rPr>
              <w:szCs w:val="22"/>
            </w:rPr>
            <w:fldChar w:fldCharType="separate"/>
          </w:r>
          <w:r w:rsidR="00EF6E5C" w:rsidRPr="002B791F">
            <w:rPr>
              <w:noProof/>
              <w:szCs w:val="22"/>
              <w:lang w:val="en-US"/>
            </w:rPr>
            <w:t>[1]</w:t>
          </w:r>
          <w:r w:rsidRPr="002B791F">
            <w:rPr>
              <w:szCs w:val="22"/>
            </w:rPr>
            <w:fldChar w:fldCharType="end"/>
          </w:r>
        </w:sdtContent>
      </w:sdt>
    </w:p>
    <w:p w14:paraId="4924329C" w14:textId="77777777" w:rsidR="00D45AD3" w:rsidRPr="002B791F" w:rsidRDefault="00D45AD3" w:rsidP="00430DAB">
      <w:pPr>
        <w:pStyle w:val="Heading2"/>
        <w:rPr>
          <w:szCs w:val="22"/>
        </w:rPr>
      </w:pPr>
      <w:r w:rsidRPr="002B791F">
        <w:rPr>
          <w:szCs w:val="22"/>
        </w:rPr>
        <w:t>To confine the plasma by means of the toroidal field (</w:t>
      </w:r>
      <w:r w:rsidRPr="002B791F">
        <w:rPr>
          <w:i/>
          <w:szCs w:val="22"/>
        </w:rPr>
        <w:sym w:font="Wingdings" w:char="F0E0"/>
      </w:r>
      <w:r w:rsidRPr="002B791F">
        <w:rPr>
          <w:i/>
          <w:szCs w:val="22"/>
        </w:rPr>
        <w:t xml:space="preserve"> </w:t>
      </w:r>
      <w:r w:rsidRPr="002B791F">
        <w:rPr>
          <w:b/>
          <w:szCs w:val="22"/>
        </w:rPr>
        <w:t>control system</w:t>
      </w:r>
      <w:r w:rsidRPr="002B791F">
        <w:rPr>
          <w:szCs w:val="22"/>
        </w:rPr>
        <w:t>) TF coil system</w:t>
      </w:r>
    </w:p>
    <w:p w14:paraId="0CB67838" w14:textId="77777777" w:rsidR="00D45AD3" w:rsidRPr="002B791F" w:rsidRDefault="00D45AD3" w:rsidP="00430DAB">
      <w:pPr>
        <w:pStyle w:val="Heading3"/>
        <w:rPr>
          <w:szCs w:val="22"/>
        </w:rPr>
      </w:pPr>
      <w:r w:rsidRPr="002B791F">
        <w:rPr>
          <w:szCs w:val="22"/>
        </w:rPr>
        <w:t>To ensure the required current in the coils</w:t>
      </w:r>
    </w:p>
    <w:p w14:paraId="4F2EC540" w14:textId="77777777" w:rsidR="00D45AD3" w:rsidRPr="002B791F" w:rsidRDefault="00D45AD3" w:rsidP="00430DAB">
      <w:pPr>
        <w:pStyle w:val="Heading4"/>
        <w:rPr>
          <w:szCs w:val="22"/>
        </w:rPr>
      </w:pPr>
      <w:r w:rsidRPr="002B791F">
        <w:rPr>
          <w:szCs w:val="22"/>
        </w:rPr>
        <w:t>To electrically connect two conductor lengths with low electrical resistance (joints/terminations)</w:t>
      </w:r>
    </w:p>
    <w:p w14:paraId="5051F7F9" w14:textId="77777777" w:rsidR="00D45AD3" w:rsidRPr="002B791F" w:rsidRDefault="00D45AD3" w:rsidP="00430DAB">
      <w:pPr>
        <w:pStyle w:val="Heading5"/>
        <w:rPr>
          <w:szCs w:val="22"/>
        </w:rPr>
      </w:pPr>
      <w:r w:rsidRPr="002B791F">
        <w:rPr>
          <w:szCs w:val="22"/>
        </w:rPr>
        <w:t>To let the current flow from one conductor to another</w:t>
      </w:r>
    </w:p>
    <w:p w14:paraId="73A2EF7C" w14:textId="2E9D4034" w:rsidR="00D45AD3" w:rsidRPr="002B791F" w:rsidRDefault="00D45AD3" w:rsidP="00430DAB">
      <w:pPr>
        <w:pStyle w:val="Heading5"/>
        <w:rPr>
          <w:szCs w:val="22"/>
        </w:rPr>
      </w:pPr>
      <w:r w:rsidRPr="002B791F">
        <w:rPr>
          <w:szCs w:val="22"/>
        </w:rPr>
        <w:t>To guarantee a low electrical resistivity</w:t>
      </w:r>
    </w:p>
    <w:p w14:paraId="61B4D285" w14:textId="3F625BA4" w:rsidR="00D45AD3" w:rsidRPr="002B791F" w:rsidRDefault="00D45AD3" w:rsidP="00430DAB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4CCA54B1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transfer the current from the power supply to the coils with low electrical resistance</w:t>
      </w:r>
    </w:p>
    <w:p w14:paraId="091FF2D4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transfer the current from room to cryogenic temperature (current leads)</w:t>
      </w:r>
    </w:p>
    <w:p w14:paraId="29B37167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transfer the current from outside the cryostat to the coils (busbar)</w:t>
      </w:r>
    </w:p>
    <w:p w14:paraId="641253B5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cool the electrical lines connecting the coils to the power supply in order to reduce the Joule losses below a given threshold</w:t>
      </w:r>
    </w:p>
    <w:p w14:paraId="2E22380C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guarantee adequate inlet thermodynamic conditions (</w:t>
      </w:r>
      <w:r w:rsidRPr="002B791F">
        <w:rPr>
          <w:szCs w:val="22"/>
        </w:rPr>
        <w:sym w:font="Wingdings" w:char="F0E0"/>
      </w:r>
      <w:r w:rsidRPr="002B791F">
        <w:rPr>
          <w:szCs w:val="22"/>
        </w:rPr>
        <w:t xml:space="preserve"> </w:t>
      </w:r>
      <w:proofErr w:type="spellStart"/>
      <w:r w:rsidRPr="002B791F">
        <w:rPr>
          <w:b/>
          <w:szCs w:val="22"/>
        </w:rPr>
        <w:t>cryoplant</w:t>
      </w:r>
      <w:proofErr w:type="spellEnd"/>
      <w:r w:rsidRPr="002B791F">
        <w:rPr>
          <w:b/>
          <w:szCs w:val="22"/>
        </w:rPr>
        <w:t>/</w:t>
      </w:r>
      <w:proofErr w:type="spellStart"/>
      <w:r w:rsidRPr="002B791F">
        <w:rPr>
          <w:b/>
          <w:szCs w:val="22"/>
        </w:rPr>
        <w:t>cryodistribution</w:t>
      </w:r>
      <w:proofErr w:type="spellEnd"/>
      <w:r w:rsidRPr="002B791F">
        <w:rPr>
          <w:szCs w:val="22"/>
        </w:rPr>
        <w:t>)</w:t>
      </w:r>
    </w:p>
    <w:p w14:paraId="71CCF069" w14:textId="3B628961" w:rsidR="00D45AD3" w:rsidRPr="002B791F" w:rsidRDefault="00D45AD3" w:rsidP="005B3474">
      <w:pPr>
        <w:pStyle w:val="Heading7"/>
        <w:rPr>
          <w:szCs w:val="22"/>
        </w:rPr>
      </w:pPr>
      <w:r w:rsidRPr="002B791F">
        <w:rPr>
          <w:szCs w:val="22"/>
        </w:rPr>
        <w:t>To guarantee the proper inlet temperature in the different sub-systems (magnets, BB, CL, …)</w:t>
      </w:r>
    </w:p>
    <w:p w14:paraId="4E3D302B" w14:textId="1224F96C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5E2FD3FE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avoid shorts and arcs</w:t>
      </w:r>
    </w:p>
    <w:p w14:paraId="6BE4AE2F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electrically insulate the turns</w:t>
      </w:r>
    </w:p>
    <w:p w14:paraId="3EFB2507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withstand the maximum voltage foreseen on the coil</w:t>
      </w:r>
    </w:p>
    <w:p w14:paraId="43C8635F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guarantee the required mechanical strength of the insulation</w:t>
      </w:r>
    </w:p>
    <w:p w14:paraId="79990794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electrically insulate the coil</w:t>
      </w:r>
    </w:p>
    <w:p w14:paraId="7EC4B152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electrically insulate the coil from the cooling pipes</w:t>
      </w:r>
    </w:p>
    <w:p w14:paraId="5AD3A108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electrically insulate the coil from the other coils</w:t>
      </w:r>
    </w:p>
    <w:p w14:paraId="03D58EB2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electrically insulate the coil from other system components</w:t>
      </w:r>
    </w:p>
    <w:p w14:paraId="32CFED86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electrically insulate the CL</w:t>
      </w:r>
    </w:p>
    <w:p w14:paraId="6DD8039F" w14:textId="2F814E58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electrically insulate the BB</w:t>
      </w:r>
    </w:p>
    <w:p w14:paraId="0EA762F5" w14:textId="03F619F4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134E4929" w14:textId="39A4D2B5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…</w:t>
      </w:r>
    </w:p>
    <w:p w14:paraId="130FD1B7" w14:textId="67715F7E" w:rsidR="00D45AD3" w:rsidRPr="002B791F" w:rsidRDefault="00D45AD3" w:rsidP="005B3474">
      <w:pPr>
        <w:pStyle w:val="Heading3"/>
        <w:rPr>
          <w:szCs w:val="22"/>
        </w:rPr>
      </w:pPr>
      <w:r w:rsidRPr="002B791F">
        <w:rPr>
          <w:szCs w:val="22"/>
        </w:rPr>
        <w:t xml:space="preserve">To maintain a constant magnetic field (peak up to 13 T in the superconductor) during the plasma pulse </w:t>
      </w:r>
      <w:sdt>
        <w:sdtPr>
          <w:rPr>
            <w:szCs w:val="22"/>
          </w:rPr>
          <w:id w:val="-381634043"/>
          <w:citation/>
        </w:sdtPr>
        <w:sdtEndPr/>
        <w:sdtContent>
          <w:r w:rsidRPr="002B791F">
            <w:rPr>
              <w:szCs w:val="22"/>
            </w:rPr>
            <w:fldChar w:fldCharType="begin"/>
          </w:r>
          <w:r w:rsidRPr="002B791F">
            <w:rPr>
              <w:szCs w:val="22"/>
              <w:lang w:val="en-US"/>
            </w:rPr>
            <w:instrText xml:space="preserve"> CITATION Bac18 \l 1033 </w:instrText>
          </w:r>
          <w:r w:rsidRPr="002B791F">
            <w:rPr>
              <w:szCs w:val="22"/>
            </w:rPr>
            <w:fldChar w:fldCharType="separate"/>
          </w:r>
          <w:r w:rsidR="00EF6E5C" w:rsidRPr="002B791F">
            <w:rPr>
              <w:noProof/>
              <w:szCs w:val="22"/>
              <w:lang w:val="en-US"/>
            </w:rPr>
            <w:t>[1]</w:t>
          </w:r>
          <w:r w:rsidRPr="002B791F">
            <w:rPr>
              <w:szCs w:val="22"/>
            </w:rPr>
            <w:fldChar w:fldCharType="end"/>
          </w:r>
        </w:sdtContent>
      </w:sdt>
    </w:p>
    <w:p w14:paraId="60ED2322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control the current to a constant value in the TF WP (</w:t>
      </w:r>
      <w:r w:rsidRPr="002B791F">
        <w:rPr>
          <w:szCs w:val="22"/>
        </w:rPr>
        <w:sym w:font="Wingdings" w:char="F0E0"/>
      </w:r>
      <w:r w:rsidRPr="002B791F">
        <w:rPr>
          <w:i/>
          <w:szCs w:val="22"/>
        </w:rPr>
        <w:t xml:space="preserve"> </w:t>
      </w:r>
      <w:r w:rsidRPr="002B791F">
        <w:rPr>
          <w:b/>
          <w:szCs w:val="22"/>
        </w:rPr>
        <w:t>control system, PES</w:t>
      </w:r>
      <w:r w:rsidRPr="002B791F">
        <w:rPr>
          <w:szCs w:val="22"/>
        </w:rPr>
        <w:t>)</w:t>
      </w:r>
    </w:p>
    <w:p w14:paraId="0469BE66" w14:textId="77777777" w:rsidR="00D45AD3" w:rsidRPr="002B791F" w:rsidRDefault="00D45AD3" w:rsidP="005B3474">
      <w:pPr>
        <w:pStyle w:val="Heading5"/>
        <w:rPr>
          <w:szCs w:val="22"/>
          <w:lang w:val="en-US"/>
        </w:rPr>
      </w:pPr>
      <w:r w:rsidRPr="002B791F">
        <w:rPr>
          <w:szCs w:val="22"/>
          <w:lang w:val="en-US"/>
        </w:rPr>
        <w:t>To prevent FD</w:t>
      </w:r>
    </w:p>
    <w:p w14:paraId="67BA09DF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prevent quench</w:t>
      </w:r>
    </w:p>
    <w:p w14:paraId="6719A067" w14:textId="77777777" w:rsidR="00D45AD3" w:rsidRPr="002B791F" w:rsidRDefault="00D45AD3" w:rsidP="005B3474">
      <w:pPr>
        <w:pStyle w:val="Heading6"/>
        <w:rPr>
          <w:szCs w:val="22"/>
          <w:lang w:val="it-IT"/>
        </w:rPr>
      </w:pPr>
      <w:r w:rsidRPr="002B791F">
        <w:rPr>
          <w:szCs w:val="22"/>
          <w:lang w:val="it-IT"/>
        </w:rPr>
        <w:t xml:space="preserve">To </w:t>
      </w:r>
      <w:r w:rsidRPr="002B791F">
        <w:rPr>
          <w:szCs w:val="22"/>
        </w:rPr>
        <w:t>prevent</w:t>
      </w:r>
      <w:r w:rsidRPr="002B791F">
        <w:rPr>
          <w:szCs w:val="22"/>
          <w:lang w:val="it-IT"/>
        </w:rPr>
        <w:t xml:space="preserve"> spurious FD</w:t>
      </w:r>
    </w:p>
    <w:p w14:paraId="5D2B7AF0" w14:textId="77777777" w:rsidR="00D45AD3" w:rsidRPr="002B791F" w:rsidRDefault="00D45AD3" w:rsidP="005B3474">
      <w:pPr>
        <w:pStyle w:val="Heading5"/>
        <w:rPr>
          <w:szCs w:val="22"/>
          <w:lang w:val="it-IT"/>
        </w:rPr>
      </w:pPr>
      <w:r w:rsidRPr="002B791F">
        <w:rPr>
          <w:szCs w:val="22"/>
          <w:lang w:val="it-IT"/>
        </w:rPr>
        <w:t>To measure the current</w:t>
      </w:r>
    </w:p>
    <w:p w14:paraId="68183C20" w14:textId="03343B48" w:rsidR="00D45AD3" w:rsidRPr="002B791F" w:rsidRDefault="00D45AD3" w:rsidP="005B3474">
      <w:pPr>
        <w:pStyle w:val="Heading5"/>
        <w:rPr>
          <w:szCs w:val="22"/>
          <w:lang w:val="en-US"/>
        </w:rPr>
      </w:pPr>
      <w:r w:rsidRPr="002B791F">
        <w:rPr>
          <w:szCs w:val="22"/>
          <w:lang w:val="en-US"/>
        </w:rPr>
        <w:t>To transfer the measured current value to the control system</w:t>
      </w:r>
    </w:p>
    <w:p w14:paraId="05D2DE40" w14:textId="6EBD3042" w:rsidR="00D45AD3" w:rsidRPr="002B791F" w:rsidRDefault="00D45AD3" w:rsidP="005B3474">
      <w:pPr>
        <w:pStyle w:val="Heading5"/>
        <w:rPr>
          <w:szCs w:val="22"/>
          <w:lang w:val="en-US"/>
        </w:rPr>
      </w:pPr>
      <w:r w:rsidRPr="002B791F">
        <w:rPr>
          <w:szCs w:val="22"/>
          <w:lang w:val="en-US"/>
        </w:rPr>
        <w:t>…</w:t>
      </w:r>
    </w:p>
    <w:p w14:paraId="6AF1486A" w14:textId="27B3A239" w:rsidR="00D45AD3" w:rsidRPr="002B791F" w:rsidRDefault="00D45AD3" w:rsidP="005B3474">
      <w:pPr>
        <w:pStyle w:val="Heading4"/>
        <w:rPr>
          <w:szCs w:val="22"/>
          <w:lang w:val="en-US"/>
        </w:rPr>
      </w:pPr>
      <w:r w:rsidRPr="002B791F">
        <w:rPr>
          <w:szCs w:val="22"/>
          <w:lang w:val="en-US"/>
        </w:rPr>
        <w:t>…</w:t>
      </w:r>
    </w:p>
    <w:p w14:paraId="04C789E5" w14:textId="196DC48B" w:rsidR="00D45AD3" w:rsidRPr="002B791F" w:rsidRDefault="00D45AD3" w:rsidP="005B3474">
      <w:pPr>
        <w:pStyle w:val="Heading3"/>
        <w:rPr>
          <w:szCs w:val="22"/>
        </w:rPr>
      </w:pPr>
      <w:r w:rsidRPr="002B791F">
        <w:rPr>
          <w:szCs w:val="22"/>
        </w:rPr>
        <w:t xml:space="preserve">To guarantee a magnetic field ripple smaller than 0.6% </w:t>
      </w:r>
      <w:sdt>
        <w:sdtPr>
          <w:rPr>
            <w:szCs w:val="22"/>
          </w:rPr>
          <w:id w:val="-1459637970"/>
          <w:citation/>
        </w:sdtPr>
        <w:sdtEndPr/>
        <w:sdtContent>
          <w:r w:rsidRPr="002B791F">
            <w:rPr>
              <w:szCs w:val="22"/>
            </w:rPr>
            <w:fldChar w:fldCharType="begin"/>
          </w:r>
          <w:r w:rsidRPr="002B791F">
            <w:rPr>
              <w:szCs w:val="22"/>
              <w:lang w:val="en-US"/>
            </w:rPr>
            <w:instrText xml:space="preserve"> CITATION Bac18 \l 1033 </w:instrText>
          </w:r>
          <w:r w:rsidRPr="002B791F">
            <w:rPr>
              <w:szCs w:val="22"/>
            </w:rPr>
            <w:fldChar w:fldCharType="separate"/>
          </w:r>
          <w:r w:rsidR="00EF6E5C" w:rsidRPr="002B791F">
            <w:rPr>
              <w:noProof/>
              <w:szCs w:val="22"/>
              <w:lang w:val="en-US"/>
            </w:rPr>
            <w:t>[1]</w:t>
          </w:r>
          <w:r w:rsidRPr="002B791F">
            <w:rPr>
              <w:szCs w:val="22"/>
            </w:rPr>
            <w:fldChar w:fldCharType="end"/>
          </w:r>
        </w:sdtContent>
      </w:sdt>
    </w:p>
    <w:p w14:paraId="7601C9BD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provide mechanical support to the magnets at cryogenic temperature for their proper positioning</w:t>
      </w:r>
    </w:p>
    <w:p w14:paraId="3DA556AA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withstand the Lorentz forces on cable (jacket/RPs/casing/</w:t>
      </w:r>
      <w:proofErr w:type="spellStart"/>
      <w:r w:rsidRPr="002B791F">
        <w:rPr>
          <w:szCs w:val="22"/>
        </w:rPr>
        <w:t>intercoil</w:t>
      </w:r>
      <w:proofErr w:type="spellEnd"/>
      <w:r w:rsidRPr="002B791F">
        <w:rPr>
          <w:szCs w:val="22"/>
        </w:rPr>
        <w:t xml:space="preserve"> structures)</w:t>
      </w:r>
    </w:p>
    <w:p w14:paraId="0AFA8D1B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provide mechanical support to the coils against gravity (gravity support)</w:t>
      </w:r>
    </w:p>
    <w:p w14:paraId="4903F403" w14:textId="71AE759E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limit the coil relative movement due to dynamic Lorentz forces</w:t>
      </w:r>
    </w:p>
    <w:p w14:paraId="4CE328D5" w14:textId="6F12C084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30FA0960" w14:textId="142BDC48" w:rsidR="00D45AD3" w:rsidRPr="002B791F" w:rsidRDefault="00D45AD3" w:rsidP="005B3474">
      <w:pPr>
        <w:pStyle w:val="Heading3"/>
        <w:rPr>
          <w:szCs w:val="22"/>
        </w:rPr>
      </w:pPr>
      <w:r w:rsidRPr="002B791F">
        <w:rPr>
          <w:szCs w:val="22"/>
        </w:rPr>
        <w:t>…</w:t>
      </w:r>
    </w:p>
    <w:p w14:paraId="37B50190" w14:textId="75F408ED" w:rsidR="00D45AD3" w:rsidRPr="002B791F" w:rsidRDefault="00D45AD3" w:rsidP="005B3474">
      <w:pPr>
        <w:pStyle w:val="Heading2"/>
        <w:rPr>
          <w:szCs w:val="22"/>
        </w:rPr>
      </w:pPr>
      <w:r w:rsidRPr="002B791F">
        <w:rPr>
          <w:szCs w:val="22"/>
        </w:rPr>
        <w:t>To provide adequate magnetic field to control/drive the plasma current (</w:t>
      </w:r>
      <w:r w:rsidRPr="002B791F">
        <w:rPr>
          <w:szCs w:val="22"/>
        </w:rPr>
        <w:sym w:font="Wingdings" w:char="F0E0"/>
      </w:r>
      <w:r w:rsidRPr="002B791F">
        <w:rPr>
          <w:szCs w:val="22"/>
        </w:rPr>
        <w:t xml:space="preserve"> </w:t>
      </w:r>
      <w:r w:rsidRPr="002B791F">
        <w:rPr>
          <w:b/>
          <w:szCs w:val="22"/>
        </w:rPr>
        <w:t>control system, PES</w:t>
      </w:r>
      <w:r w:rsidRPr="002B791F">
        <w:rPr>
          <w:szCs w:val="22"/>
        </w:rPr>
        <w:t>) (CS and PF coil system)</w:t>
      </w:r>
    </w:p>
    <w:p w14:paraId="3609CF6C" w14:textId="77777777" w:rsidR="00D45AD3" w:rsidRPr="002B791F" w:rsidRDefault="00D45AD3" w:rsidP="005B3474">
      <w:pPr>
        <w:pStyle w:val="Heading3"/>
        <w:rPr>
          <w:szCs w:val="22"/>
        </w:rPr>
      </w:pPr>
      <w:r w:rsidRPr="002B791F">
        <w:rPr>
          <w:szCs w:val="22"/>
        </w:rPr>
        <w:t>To ensure the required current in the coils</w:t>
      </w:r>
    </w:p>
    <w:p w14:paraId="31674178" w14:textId="77777777" w:rsidR="00D45AD3" w:rsidRPr="002B791F" w:rsidRDefault="00D45AD3" w:rsidP="007D0EDB">
      <w:pPr>
        <w:pStyle w:val="Heading4"/>
        <w:rPr>
          <w:szCs w:val="22"/>
        </w:rPr>
      </w:pPr>
      <w:r w:rsidRPr="002B791F">
        <w:rPr>
          <w:rStyle w:val="Heading4Char"/>
          <w:szCs w:val="22"/>
        </w:rPr>
        <w:t>To electrically connect two conductor lengths with low electrical resistance</w:t>
      </w:r>
      <w:r w:rsidRPr="002B791F">
        <w:rPr>
          <w:szCs w:val="22"/>
        </w:rPr>
        <w:t xml:space="preserve"> (joints/terminations)</w:t>
      </w:r>
    </w:p>
    <w:p w14:paraId="61476D43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let the current flow from one conductor to another</w:t>
      </w:r>
    </w:p>
    <w:p w14:paraId="0C3786EC" w14:textId="684CEC7D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guarantee a low electrical resistivity</w:t>
      </w:r>
    </w:p>
    <w:p w14:paraId="6A196E9E" w14:textId="72D40A78" w:rsidR="00B34565" w:rsidRPr="002B791F" w:rsidRDefault="00B34565" w:rsidP="005B3474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493FCE92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transfer the current from the power supply to the coils</w:t>
      </w:r>
    </w:p>
    <w:p w14:paraId="2FE491C7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transfer the current from room to cryogenic temperature (current leads)</w:t>
      </w:r>
    </w:p>
    <w:p w14:paraId="6EB957DB" w14:textId="4BA2843F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transfer the current from outside the cryostat to the coils (busbar)</w:t>
      </w:r>
    </w:p>
    <w:p w14:paraId="34B83908" w14:textId="580EC24F" w:rsidR="00B34565" w:rsidRPr="002B791F" w:rsidRDefault="00B34565" w:rsidP="005B3474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576C6139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avoid shorts and arcs</w:t>
      </w:r>
    </w:p>
    <w:p w14:paraId="73DA9A80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electrically insulate the turns</w:t>
      </w:r>
    </w:p>
    <w:p w14:paraId="246615B1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withstand the maximum foreseen voltage on the coil</w:t>
      </w:r>
    </w:p>
    <w:p w14:paraId="7B5ADE12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guarantee the required mechanical strength of the insulation</w:t>
      </w:r>
    </w:p>
    <w:p w14:paraId="68065046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electrically insulate the coil</w:t>
      </w:r>
    </w:p>
    <w:p w14:paraId="55427175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electrically insulate the coil from the cooling pipes</w:t>
      </w:r>
    </w:p>
    <w:p w14:paraId="71078226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electrically insulate the coil from the other coils</w:t>
      </w:r>
    </w:p>
    <w:p w14:paraId="4818D42E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electrically insulate the coil from other system components</w:t>
      </w:r>
    </w:p>
    <w:p w14:paraId="7B90C398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electrically insulate the CL</w:t>
      </w:r>
    </w:p>
    <w:p w14:paraId="7BACAB15" w14:textId="49413CD2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electrically insulate the BB</w:t>
      </w:r>
    </w:p>
    <w:p w14:paraId="66C7223F" w14:textId="4A723B2E" w:rsidR="00B34565" w:rsidRPr="002B791F" w:rsidRDefault="00B34565" w:rsidP="005B3474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1B5534AC" w14:textId="174C98AB" w:rsidR="00B34565" w:rsidRPr="002B791F" w:rsidRDefault="00B34565" w:rsidP="005B3474">
      <w:pPr>
        <w:pStyle w:val="Heading4"/>
        <w:rPr>
          <w:szCs w:val="22"/>
        </w:rPr>
      </w:pPr>
      <w:r w:rsidRPr="002B791F">
        <w:rPr>
          <w:szCs w:val="22"/>
        </w:rPr>
        <w:t>…</w:t>
      </w:r>
    </w:p>
    <w:p w14:paraId="2A2C310D" w14:textId="77777777" w:rsidR="00D45AD3" w:rsidRPr="002B791F" w:rsidRDefault="00D45AD3" w:rsidP="007D0EDB">
      <w:pPr>
        <w:pStyle w:val="Heading3"/>
        <w:rPr>
          <w:szCs w:val="22"/>
        </w:rPr>
      </w:pPr>
      <w:r w:rsidRPr="002B791F">
        <w:rPr>
          <w:rStyle w:val="Heading3Char"/>
          <w:szCs w:val="22"/>
        </w:rPr>
        <w:t>To allow current/magnetic field variations to initiate the plasma (break down), ramp up</w:t>
      </w:r>
      <w:r w:rsidRPr="002B791F">
        <w:rPr>
          <w:szCs w:val="22"/>
        </w:rPr>
        <w:t xml:space="preserve"> and ramp down</w:t>
      </w:r>
    </w:p>
    <w:p w14:paraId="7C629344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withstand current variations</w:t>
      </w:r>
    </w:p>
    <w:p w14:paraId="6CB885D8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withstand magnetic field variations</w:t>
      </w:r>
    </w:p>
    <w:p w14:paraId="7DF3B044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limit inductive effects</w:t>
      </w:r>
    </w:p>
    <w:p w14:paraId="08BE2A33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limit heat generation from AC losses</w:t>
      </w:r>
    </w:p>
    <w:p w14:paraId="0265A5FF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limit coupling losses in the SC</w:t>
      </w:r>
    </w:p>
    <w:p w14:paraId="109DD559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limit hysteresis losses in the SC</w:t>
      </w:r>
    </w:p>
    <w:p w14:paraId="120E632C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limit eddy currents in the stabilizer</w:t>
      </w:r>
    </w:p>
    <w:p w14:paraId="4CFF3D11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limit eddy currents in the jacket</w:t>
      </w:r>
    </w:p>
    <w:p w14:paraId="76D683D9" w14:textId="7089A8E4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limit eddy currents in the casing</w:t>
      </w:r>
    </w:p>
    <w:p w14:paraId="6C212BAF" w14:textId="63C99E39" w:rsidR="00B34565" w:rsidRPr="002B791F" w:rsidRDefault="00B34565" w:rsidP="005B3474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1E8D1166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withstand cyclic mechanical loading</w:t>
      </w:r>
    </w:p>
    <w:p w14:paraId="24E12962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provide mechanical support to the coils at cryogenic temperature for their proper positioning</w:t>
      </w:r>
    </w:p>
    <w:p w14:paraId="6CFD5856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withstand the Lorentz forces on cable (jacket/pre-compression tie plates)</w:t>
      </w:r>
    </w:p>
    <w:p w14:paraId="4E32BCE0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provide mechanical support to the coils against gravity (supports)</w:t>
      </w:r>
    </w:p>
    <w:p w14:paraId="0B84AAEE" w14:textId="0B1D1B24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limit the coil relative movement due to dynamic Lorentz forces</w:t>
      </w:r>
    </w:p>
    <w:p w14:paraId="76A6F470" w14:textId="15881EB3" w:rsidR="006868C1" w:rsidRPr="002B791F" w:rsidRDefault="006868C1" w:rsidP="005B3474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220E69E2" w14:textId="1717FEB5" w:rsidR="006868C1" w:rsidRPr="002B791F" w:rsidRDefault="006868C1" w:rsidP="005B3474">
      <w:pPr>
        <w:pStyle w:val="Heading4"/>
        <w:rPr>
          <w:szCs w:val="22"/>
        </w:rPr>
      </w:pPr>
      <w:r w:rsidRPr="002B791F">
        <w:rPr>
          <w:szCs w:val="22"/>
        </w:rPr>
        <w:t>…</w:t>
      </w:r>
    </w:p>
    <w:p w14:paraId="7B9E1FDC" w14:textId="6AD07A06" w:rsidR="00D45AD3" w:rsidRPr="002B791F" w:rsidRDefault="00D45AD3" w:rsidP="005B3474">
      <w:pPr>
        <w:pStyle w:val="Heading3"/>
        <w:rPr>
          <w:szCs w:val="22"/>
        </w:rPr>
      </w:pPr>
      <w:r w:rsidRPr="002B791F">
        <w:rPr>
          <w:szCs w:val="22"/>
        </w:rPr>
        <w:t xml:space="preserve">To allow current/magnetic field variations to generate a magnetic flux that enables a pulse length of 2h at nominal plasma current (peak up to 13 T in the superconductor) </w:t>
      </w:r>
      <w:sdt>
        <w:sdtPr>
          <w:rPr>
            <w:szCs w:val="22"/>
          </w:rPr>
          <w:id w:val="-1811928603"/>
          <w:citation/>
        </w:sdtPr>
        <w:sdtEndPr/>
        <w:sdtContent>
          <w:r w:rsidRPr="002B791F">
            <w:rPr>
              <w:szCs w:val="22"/>
            </w:rPr>
            <w:fldChar w:fldCharType="begin"/>
          </w:r>
          <w:r w:rsidRPr="002B791F">
            <w:rPr>
              <w:szCs w:val="22"/>
              <w:lang w:val="en-US"/>
            </w:rPr>
            <w:instrText xml:space="preserve"> CITATION Bac18 \l 1033 </w:instrText>
          </w:r>
          <w:r w:rsidRPr="002B791F">
            <w:rPr>
              <w:szCs w:val="22"/>
            </w:rPr>
            <w:fldChar w:fldCharType="separate"/>
          </w:r>
          <w:r w:rsidR="00EF6E5C" w:rsidRPr="002B791F">
            <w:rPr>
              <w:noProof/>
              <w:szCs w:val="22"/>
              <w:lang w:val="en-US"/>
            </w:rPr>
            <w:t>[1]</w:t>
          </w:r>
          <w:r w:rsidRPr="002B791F">
            <w:rPr>
              <w:szCs w:val="22"/>
            </w:rPr>
            <w:fldChar w:fldCharType="end"/>
          </w:r>
        </w:sdtContent>
      </w:sdt>
    </w:p>
    <w:p w14:paraId="7C392BFC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allow high negative current</w:t>
      </w:r>
    </w:p>
    <w:p w14:paraId="3859667F" w14:textId="0E932B71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withstand forces in opposite direction during a transient</w:t>
      </w:r>
    </w:p>
    <w:p w14:paraId="3EF63EAE" w14:textId="1109D48B" w:rsidR="006868C1" w:rsidRPr="002B791F" w:rsidRDefault="006868C1" w:rsidP="005B3474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58BDEB07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withstand current variations</w:t>
      </w:r>
    </w:p>
    <w:p w14:paraId="08EE6408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 xml:space="preserve">To withstand magnetic field variations </w:t>
      </w:r>
    </w:p>
    <w:p w14:paraId="3C803D61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limit inductive effects</w:t>
      </w:r>
    </w:p>
    <w:p w14:paraId="1EBF8E1A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limit heat generation from AC losses</w:t>
      </w:r>
    </w:p>
    <w:p w14:paraId="35BB4972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limit coupling losses in the SC</w:t>
      </w:r>
    </w:p>
    <w:p w14:paraId="6CFD779F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limit hysteresis losses in the SC</w:t>
      </w:r>
    </w:p>
    <w:p w14:paraId="52E30D77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limit eddy currents in the stabilizer</w:t>
      </w:r>
    </w:p>
    <w:p w14:paraId="6B886E10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limit eddy currents in the jacket</w:t>
      </w:r>
    </w:p>
    <w:p w14:paraId="6BF341DD" w14:textId="412B988F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limit eddy currents in the casing</w:t>
      </w:r>
    </w:p>
    <w:p w14:paraId="40888B67" w14:textId="54C91D83" w:rsidR="006868C1" w:rsidRPr="002B791F" w:rsidRDefault="006868C1" w:rsidP="005B3474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6E32A468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withstand cyclic mechanical loading</w:t>
      </w:r>
    </w:p>
    <w:p w14:paraId="27DA23FE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provide mechanical support to the coils for their proper positioning</w:t>
      </w:r>
    </w:p>
    <w:p w14:paraId="76A384A3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withstand the Lorentz forces on cable (jacket/pre-compression tie plates)</w:t>
      </w:r>
    </w:p>
    <w:p w14:paraId="7A245859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provide mechanical support to the coils against gravity (supports)</w:t>
      </w:r>
    </w:p>
    <w:p w14:paraId="5F5E4757" w14:textId="427DFAEA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limit the coil relative movement due to dynamic Lorentz forces</w:t>
      </w:r>
    </w:p>
    <w:p w14:paraId="760FB20E" w14:textId="571F61EF" w:rsidR="006868C1" w:rsidRPr="002B791F" w:rsidRDefault="006868C1" w:rsidP="005B3474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69FCE32A" w14:textId="5E339700" w:rsidR="006868C1" w:rsidRPr="002B791F" w:rsidRDefault="006868C1" w:rsidP="005B3474">
      <w:pPr>
        <w:pStyle w:val="Heading4"/>
        <w:rPr>
          <w:szCs w:val="22"/>
        </w:rPr>
      </w:pPr>
      <w:r w:rsidRPr="002B791F">
        <w:rPr>
          <w:szCs w:val="22"/>
        </w:rPr>
        <w:t>…</w:t>
      </w:r>
    </w:p>
    <w:p w14:paraId="3EE3BBEF" w14:textId="6426A6DA" w:rsidR="00D45AD3" w:rsidRPr="002B791F" w:rsidRDefault="00D45AD3" w:rsidP="005B3474">
      <w:pPr>
        <w:pStyle w:val="Heading3"/>
        <w:rPr>
          <w:szCs w:val="22"/>
        </w:rPr>
      </w:pPr>
      <w:r w:rsidRPr="002B791F">
        <w:rPr>
          <w:szCs w:val="22"/>
        </w:rPr>
        <w:t xml:space="preserve">To stabilize and control the plasma position </w:t>
      </w:r>
      <w:sdt>
        <w:sdtPr>
          <w:rPr>
            <w:szCs w:val="22"/>
          </w:rPr>
          <w:id w:val="-767079124"/>
          <w:citation/>
        </w:sdtPr>
        <w:sdtEndPr/>
        <w:sdtContent>
          <w:r w:rsidRPr="002B791F">
            <w:rPr>
              <w:szCs w:val="22"/>
            </w:rPr>
            <w:fldChar w:fldCharType="begin"/>
          </w:r>
          <w:r w:rsidRPr="002B791F">
            <w:rPr>
              <w:szCs w:val="22"/>
              <w:lang w:val="en-US"/>
            </w:rPr>
            <w:instrText xml:space="preserve"> CITATION Bac18 \l 1033 </w:instrText>
          </w:r>
          <w:r w:rsidRPr="002B791F">
            <w:rPr>
              <w:szCs w:val="22"/>
            </w:rPr>
            <w:fldChar w:fldCharType="separate"/>
          </w:r>
          <w:r w:rsidR="00EF6E5C" w:rsidRPr="002B791F">
            <w:rPr>
              <w:noProof/>
              <w:szCs w:val="22"/>
              <w:lang w:val="en-US"/>
            </w:rPr>
            <w:t>[1]</w:t>
          </w:r>
          <w:r w:rsidRPr="002B791F">
            <w:rPr>
              <w:szCs w:val="22"/>
            </w:rPr>
            <w:fldChar w:fldCharType="end"/>
          </w:r>
        </w:sdtContent>
      </w:sdt>
    </w:p>
    <w:p w14:paraId="41AD85CF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allow high negative current</w:t>
      </w:r>
    </w:p>
    <w:p w14:paraId="38F322B4" w14:textId="7C34BE94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withstand forces in opposite direction during a transient</w:t>
      </w:r>
    </w:p>
    <w:p w14:paraId="0E801CF8" w14:textId="6823F552" w:rsidR="006868C1" w:rsidRPr="002B791F" w:rsidRDefault="006868C1" w:rsidP="005B3474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62871853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withstand current variations</w:t>
      </w:r>
    </w:p>
    <w:p w14:paraId="73BD062F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 xml:space="preserve">To withstand magnetic field variations </w:t>
      </w:r>
    </w:p>
    <w:p w14:paraId="35A337B4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limit inductive effects</w:t>
      </w:r>
    </w:p>
    <w:p w14:paraId="519CCD54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limit heat generation from AC losses</w:t>
      </w:r>
    </w:p>
    <w:p w14:paraId="077E00A9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limit coupling losses in the SC</w:t>
      </w:r>
    </w:p>
    <w:p w14:paraId="07EC1184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limit hysteresis losses in the SC</w:t>
      </w:r>
    </w:p>
    <w:p w14:paraId="06689853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limit eddy currents in the stabilizer</w:t>
      </w:r>
    </w:p>
    <w:p w14:paraId="75A8516F" w14:textId="77777777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limit eddy currents in the jacket</w:t>
      </w:r>
    </w:p>
    <w:p w14:paraId="554912BF" w14:textId="46872C0C" w:rsidR="00D45AD3" w:rsidRPr="002B791F" w:rsidRDefault="00D45AD3" w:rsidP="005B3474">
      <w:pPr>
        <w:pStyle w:val="Heading6"/>
        <w:rPr>
          <w:szCs w:val="22"/>
        </w:rPr>
      </w:pPr>
      <w:r w:rsidRPr="002B791F">
        <w:rPr>
          <w:szCs w:val="22"/>
        </w:rPr>
        <w:t>To limit eddy currents in the casing</w:t>
      </w:r>
    </w:p>
    <w:p w14:paraId="4AB1995B" w14:textId="4973BB42" w:rsidR="006868C1" w:rsidRPr="002B791F" w:rsidRDefault="006868C1" w:rsidP="005B3474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6F611A4D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withstand cyclic mechanical loading</w:t>
      </w:r>
    </w:p>
    <w:p w14:paraId="7B3AF1E8" w14:textId="77777777" w:rsidR="00D45AD3" w:rsidRPr="002B791F" w:rsidRDefault="00D45AD3" w:rsidP="005B3474">
      <w:pPr>
        <w:pStyle w:val="Heading4"/>
        <w:rPr>
          <w:szCs w:val="22"/>
        </w:rPr>
      </w:pPr>
      <w:r w:rsidRPr="002B791F">
        <w:rPr>
          <w:szCs w:val="22"/>
        </w:rPr>
        <w:t>To provide mechanical support to the coils for their proper positioning</w:t>
      </w:r>
    </w:p>
    <w:p w14:paraId="1F5F4DE4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withstand the Lorentz forces on cable (jacket/pre-compression tie plates)</w:t>
      </w:r>
    </w:p>
    <w:p w14:paraId="263BDA01" w14:textId="77777777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provide mechanical support to the coils against gravity (supports)</w:t>
      </w:r>
    </w:p>
    <w:p w14:paraId="6127185A" w14:textId="77E3BCFF" w:rsidR="00D45AD3" w:rsidRPr="002B791F" w:rsidRDefault="00D45AD3" w:rsidP="005B3474">
      <w:pPr>
        <w:pStyle w:val="Heading5"/>
        <w:rPr>
          <w:szCs w:val="22"/>
        </w:rPr>
      </w:pPr>
      <w:r w:rsidRPr="002B791F">
        <w:rPr>
          <w:szCs w:val="22"/>
        </w:rPr>
        <w:t>To limit the coil relative movement due to dynamic Lorentz forces</w:t>
      </w:r>
    </w:p>
    <w:p w14:paraId="76D683A9" w14:textId="40191E1F" w:rsidR="006868C1" w:rsidRPr="002B791F" w:rsidRDefault="006868C1" w:rsidP="005B3474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1EA5736A" w14:textId="08B19135" w:rsidR="006868C1" w:rsidRPr="002B791F" w:rsidRDefault="006868C1" w:rsidP="005B3474">
      <w:pPr>
        <w:pStyle w:val="Heading4"/>
        <w:rPr>
          <w:szCs w:val="22"/>
        </w:rPr>
      </w:pPr>
      <w:r w:rsidRPr="002B791F">
        <w:rPr>
          <w:szCs w:val="22"/>
        </w:rPr>
        <w:t>…</w:t>
      </w:r>
    </w:p>
    <w:p w14:paraId="33DE132E" w14:textId="08B19135" w:rsidR="00D45AD3" w:rsidRPr="002B791F" w:rsidRDefault="00D45AD3" w:rsidP="00585D77">
      <w:pPr>
        <w:pStyle w:val="Heading2"/>
        <w:rPr>
          <w:szCs w:val="22"/>
        </w:rPr>
      </w:pPr>
      <w:r w:rsidRPr="002B791F">
        <w:rPr>
          <w:szCs w:val="22"/>
        </w:rPr>
        <w:t>To transport the current in SC mode</w:t>
      </w:r>
    </w:p>
    <w:p w14:paraId="6992A76C" w14:textId="48DE1DFC" w:rsidR="00D45AD3" w:rsidRPr="002B791F" w:rsidRDefault="00D45AD3" w:rsidP="00585D77">
      <w:pPr>
        <w:pStyle w:val="Heading3"/>
        <w:rPr>
          <w:szCs w:val="22"/>
        </w:rPr>
      </w:pPr>
      <w:r w:rsidRPr="002B791F">
        <w:rPr>
          <w:szCs w:val="22"/>
        </w:rPr>
        <w:t xml:space="preserve">To guarantee a minimum temperature margin in the conductor of 1.5 K </w:t>
      </w:r>
      <w:sdt>
        <w:sdtPr>
          <w:rPr>
            <w:szCs w:val="22"/>
          </w:rPr>
          <w:id w:val="-47927599"/>
          <w:citation/>
        </w:sdtPr>
        <w:sdtEndPr/>
        <w:sdtContent>
          <w:r w:rsidRPr="002B791F">
            <w:rPr>
              <w:szCs w:val="22"/>
            </w:rPr>
            <w:fldChar w:fldCharType="begin"/>
          </w:r>
          <w:r w:rsidRPr="002B791F">
            <w:rPr>
              <w:szCs w:val="22"/>
              <w:lang w:val="en-US"/>
            </w:rPr>
            <w:instrText xml:space="preserve"> CITATION Bac18 \l 1033 </w:instrText>
          </w:r>
          <w:r w:rsidRPr="002B791F">
            <w:rPr>
              <w:szCs w:val="22"/>
            </w:rPr>
            <w:fldChar w:fldCharType="separate"/>
          </w:r>
          <w:r w:rsidR="00EF6E5C" w:rsidRPr="002B791F">
            <w:rPr>
              <w:noProof/>
              <w:szCs w:val="22"/>
              <w:lang w:val="en-US"/>
            </w:rPr>
            <w:t>[1]</w:t>
          </w:r>
          <w:r w:rsidRPr="002B791F">
            <w:rPr>
              <w:szCs w:val="22"/>
            </w:rPr>
            <w:fldChar w:fldCharType="end"/>
          </w:r>
        </w:sdtContent>
      </w:sdt>
    </w:p>
    <w:p w14:paraId="3A2DC0A9" w14:textId="77777777" w:rsidR="00D45AD3" w:rsidRPr="002B791F" w:rsidRDefault="00D45AD3" w:rsidP="00585D77">
      <w:pPr>
        <w:pStyle w:val="Heading4"/>
        <w:rPr>
          <w:szCs w:val="22"/>
        </w:rPr>
      </w:pPr>
      <w:r w:rsidRPr="002B791F">
        <w:rPr>
          <w:szCs w:val="22"/>
        </w:rPr>
        <w:t>To remove the heat generated in the superconductor</w:t>
      </w:r>
    </w:p>
    <w:p w14:paraId="0844F8DA" w14:textId="77777777" w:rsidR="00D45AD3" w:rsidRPr="002B791F" w:rsidRDefault="00D45AD3" w:rsidP="00585D77">
      <w:pPr>
        <w:pStyle w:val="Heading5"/>
        <w:rPr>
          <w:szCs w:val="22"/>
        </w:rPr>
      </w:pPr>
      <w:r w:rsidRPr="002B791F">
        <w:rPr>
          <w:szCs w:val="22"/>
        </w:rPr>
        <w:t xml:space="preserve">To guarantee a </w:t>
      </w:r>
      <w:proofErr w:type="gramStart"/>
      <w:r w:rsidRPr="002B791F">
        <w:rPr>
          <w:szCs w:val="22"/>
        </w:rPr>
        <w:t>sufficient</w:t>
      </w:r>
      <w:proofErr w:type="gramEnd"/>
      <w:r w:rsidRPr="002B791F">
        <w:rPr>
          <w:szCs w:val="22"/>
        </w:rPr>
        <w:t xml:space="preserve"> coolant flow (</w:t>
      </w:r>
      <w:r w:rsidRPr="002B791F">
        <w:rPr>
          <w:szCs w:val="22"/>
        </w:rPr>
        <w:sym w:font="Wingdings" w:char="F0E0"/>
      </w:r>
      <w:r w:rsidRPr="002B791F">
        <w:rPr>
          <w:szCs w:val="22"/>
        </w:rPr>
        <w:t xml:space="preserve"> </w:t>
      </w:r>
      <w:proofErr w:type="spellStart"/>
      <w:r w:rsidRPr="002B791F">
        <w:rPr>
          <w:b/>
          <w:szCs w:val="22"/>
        </w:rPr>
        <w:t>cryoplant</w:t>
      </w:r>
      <w:proofErr w:type="spellEnd"/>
      <w:r w:rsidRPr="002B791F">
        <w:rPr>
          <w:b/>
          <w:szCs w:val="22"/>
        </w:rPr>
        <w:t>/</w:t>
      </w:r>
      <w:proofErr w:type="spellStart"/>
      <w:r w:rsidRPr="002B791F">
        <w:rPr>
          <w:b/>
          <w:szCs w:val="22"/>
        </w:rPr>
        <w:t>cryodistribution</w:t>
      </w:r>
      <w:proofErr w:type="spellEnd"/>
      <w:r w:rsidRPr="002B791F">
        <w:rPr>
          <w:szCs w:val="22"/>
        </w:rPr>
        <w:t>)</w:t>
      </w:r>
    </w:p>
    <w:p w14:paraId="590B746C" w14:textId="77777777" w:rsidR="00D45AD3" w:rsidRPr="002B791F" w:rsidRDefault="00D45AD3" w:rsidP="00585D77">
      <w:pPr>
        <w:pStyle w:val="Heading6"/>
        <w:rPr>
          <w:szCs w:val="22"/>
        </w:rPr>
      </w:pPr>
      <w:r w:rsidRPr="002B791F">
        <w:rPr>
          <w:szCs w:val="22"/>
        </w:rPr>
        <w:t xml:space="preserve">To limit the </w:t>
      </w:r>
      <w:proofErr w:type="gramStart"/>
      <w:r w:rsidRPr="002B791F">
        <w:rPr>
          <w:szCs w:val="22"/>
        </w:rPr>
        <w:t>pressure</w:t>
      </w:r>
      <w:proofErr w:type="gramEnd"/>
      <w:r w:rsidRPr="002B791F">
        <w:rPr>
          <w:szCs w:val="22"/>
        </w:rPr>
        <w:t xml:space="preserve"> drop (space for coolant flow with low hydraulic impedance)</w:t>
      </w:r>
    </w:p>
    <w:p w14:paraId="277E3A0A" w14:textId="77777777" w:rsidR="00D45AD3" w:rsidRPr="002B791F" w:rsidRDefault="00D45AD3" w:rsidP="00585D77">
      <w:pPr>
        <w:pStyle w:val="Heading6"/>
        <w:rPr>
          <w:szCs w:val="22"/>
        </w:rPr>
      </w:pPr>
      <w:r w:rsidRPr="002B791F">
        <w:rPr>
          <w:szCs w:val="22"/>
        </w:rPr>
        <w:t>To confine the magnet coolant flow (jacket)</w:t>
      </w:r>
    </w:p>
    <w:p w14:paraId="30854D34" w14:textId="77777777" w:rsidR="00D45AD3" w:rsidRPr="002B791F" w:rsidRDefault="00D45AD3" w:rsidP="00585D77">
      <w:pPr>
        <w:pStyle w:val="Heading7"/>
        <w:rPr>
          <w:szCs w:val="22"/>
        </w:rPr>
      </w:pPr>
      <w:r w:rsidRPr="002B791F">
        <w:rPr>
          <w:szCs w:val="22"/>
        </w:rPr>
        <w:t>To guarantee leak tightness of the coolant supply/return pipes / circuit components (</w:t>
      </w:r>
      <w:r w:rsidRPr="002B791F">
        <w:rPr>
          <w:szCs w:val="22"/>
        </w:rPr>
        <w:sym w:font="Wingdings" w:char="F0E0"/>
      </w:r>
      <w:r w:rsidRPr="002B791F">
        <w:rPr>
          <w:szCs w:val="22"/>
        </w:rPr>
        <w:t xml:space="preserve"> </w:t>
      </w:r>
      <w:proofErr w:type="spellStart"/>
      <w:r w:rsidRPr="002B791F">
        <w:rPr>
          <w:b/>
          <w:szCs w:val="22"/>
        </w:rPr>
        <w:t>cryoplant</w:t>
      </w:r>
      <w:proofErr w:type="spellEnd"/>
      <w:r w:rsidRPr="002B791F">
        <w:rPr>
          <w:b/>
          <w:szCs w:val="22"/>
        </w:rPr>
        <w:t>/</w:t>
      </w:r>
      <w:proofErr w:type="spellStart"/>
      <w:r w:rsidRPr="002B791F">
        <w:rPr>
          <w:b/>
          <w:szCs w:val="22"/>
        </w:rPr>
        <w:t>cryodistribution</w:t>
      </w:r>
      <w:proofErr w:type="spellEnd"/>
      <w:r w:rsidRPr="002B791F">
        <w:rPr>
          <w:szCs w:val="22"/>
        </w:rPr>
        <w:t>)</w:t>
      </w:r>
    </w:p>
    <w:p w14:paraId="04EF86E1" w14:textId="77777777" w:rsidR="00D45AD3" w:rsidRPr="002B791F" w:rsidRDefault="00D45AD3" w:rsidP="00585D77">
      <w:pPr>
        <w:pStyle w:val="Heading7"/>
        <w:rPr>
          <w:szCs w:val="22"/>
        </w:rPr>
      </w:pPr>
      <w:r w:rsidRPr="002B791F">
        <w:rPr>
          <w:szCs w:val="22"/>
        </w:rPr>
        <w:t>To guarantee leak tightness of the coolant inlets/outlets</w:t>
      </w:r>
    </w:p>
    <w:p w14:paraId="7416280C" w14:textId="71AAFC2E" w:rsidR="00D45AD3" w:rsidRPr="002B791F" w:rsidRDefault="00D45AD3" w:rsidP="00585D77">
      <w:pPr>
        <w:pStyle w:val="Heading7"/>
        <w:rPr>
          <w:szCs w:val="22"/>
        </w:rPr>
      </w:pPr>
      <w:r w:rsidRPr="002B791F">
        <w:rPr>
          <w:szCs w:val="22"/>
        </w:rPr>
        <w:t>To guarantee leak tightness of the conductor jacket</w:t>
      </w:r>
    </w:p>
    <w:p w14:paraId="47996BBE" w14:textId="499A5425" w:rsidR="00E4791A" w:rsidRPr="002B791F" w:rsidRDefault="00E4791A" w:rsidP="00585D77">
      <w:pPr>
        <w:pStyle w:val="Heading7"/>
        <w:rPr>
          <w:szCs w:val="22"/>
        </w:rPr>
      </w:pPr>
      <w:r w:rsidRPr="002B791F">
        <w:rPr>
          <w:szCs w:val="22"/>
        </w:rPr>
        <w:t>…</w:t>
      </w:r>
    </w:p>
    <w:p w14:paraId="409ADB6B" w14:textId="752072F7" w:rsidR="00E4791A" w:rsidRPr="002B791F" w:rsidRDefault="00E4791A" w:rsidP="00585D77">
      <w:pPr>
        <w:pStyle w:val="Heading6"/>
        <w:rPr>
          <w:szCs w:val="22"/>
        </w:rPr>
      </w:pPr>
      <w:r w:rsidRPr="002B791F">
        <w:rPr>
          <w:szCs w:val="22"/>
        </w:rPr>
        <w:t>…</w:t>
      </w:r>
    </w:p>
    <w:p w14:paraId="110B4B0D" w14:textId="77777777" w:rsidR="00D45AD3" w:rsidRPr="002B791F" w:rsidRDefault="00D45AD3" w:rsidP="00585D77">
      <w:pPr>
        <w:pStyle w:val="Heading5"/>
        <w:rPr>
          <w:szCs w:val="22"/>
        </w:rPr>
      </w:pPr>
      <w:r w:rsidRPr="002B791F">
        <w:rPr>
          <w:szCs w:val="22"/>
        </w:rPr>
        <w:t>To guarantee adequate inlet thermodynamic conditions (</w:t>
      </w:r>
      <w:r w:rsidRPr="002B791F">
        <w:rPr>
          <w:szCs w:val="22"/>
        </w:rPr>
        <w:sym w:font="Wingdings" w:char="F0E0"/>
      </w:r>
      <w:r w:rsidRPr="002B791F">
        <w:rPr>
          <w:szCs w:val="22"/>
        </w:rPr>
        <w:t xml:space="preserve"> </w:t>
      </w:r>
      <w:proofErr w:type="spellStart"/>
      <w:r w:rsidRPr="002B791F">
        <w:rPr>
          <w:b/>
          <w:szCs w:val="22"/>
        </w:rPr>
        <w:t>cryoplant</w:t>
      </w:r>
      <w:proofErr w:type="spellEnd"/>
      <w:r w:rsidRPr="002B791F">
        <w:rPr>
          <w:b/>
          <w:szCs w:val="22"/>
        </w:rPr>
        <w:t>/</w:t>
      </w:r>
      <w:proofErr w:type="spellStart"/>
      <w:r w:rsidRPr="002B791F">
        <w:rPr>
          <w:b/>
          <w:szCs w:val="22"/>
        </w:rPr>
        <w:t>cryodistribution</w:t>
      </w:r>
      <w:proofErr w:type="spellEnd"/>
      <w:r w:rsidRPr="002B791F">
        <w:rPr>
          <w:szCs w:val="22"/>
        </w:rPr>
        <w:t>)</w:t>
      </w:r>
    </w:p>
    <w:p w14:paraId="767ADB07" w14:textId="592CFDD4" w:rsidR="00E4791A" w:rsidRPr="002B791F" w:rsidRDefault="00D45AD3" w:rsidP="00585D77">
      <w:pPr>
        <w:pStyle w:val="Heading6"/>
        <w:rPr>
          <w:szCs w:val="22"/>
        </w:rPr>
      </w:pPr>
      <w:r w:rsidRPr="002B791F">
        <w:rPr>
          <w:szCs w:val="22"/>
        </w:rPr>
        <w:t>To guarantee the proper inlet temperature in the different sub-systems (magnets, BB, CL, …)</w:t>
      </w:r>
    </w:p>
    <w:p w14:paraId="47A9B9D2" w14:textId="77777777" w:rsidR="00D45AD3" w:rsidRPr="002B791F" w:rsidRDefault="00D45AD3" w:rsidP="00585D77">
      <w:pPr>
        <w:pStyle w:val="Heading5"/>
        <w:rPr>
          <w:szCs w:val="22"/>
        </w:rPr>
      </w:pPr>
      <w:r w:rsidRPr="002B791F">
        <w:rPr>
          <w:szCs w:val="22"/>
        </w:rPr>
        <w:t>To guarantee adequate heat transfer coefficient</w:t>
      </w:r>
    </w:p>
    <w:p w14:paraId="554A98CF" w14:textId="77777777" w:rsidR="00D45AD3" w:rsidRPr="002B791F" w:rsidRDefault="00D45AD3" w:rsidP="00585D77">
      <w:pPr>
        <w:pStyle w:val="Heading5"/>
        <w:rPr>
          <w:szCs w:val="22"/>
        </w:rPr>
      </w:pPr>
      <w:r w:rsidRPr="002B791F">
        <w:rPr>
          <w:szCs w:val="22"/>
        </w:rPr>
        <w:t xml:space="preserve">To guarantee a </w:t>
      </w:r>
      <w:proofErr w:type="gramStart"/>
      <w:r w:rsidRPr="002B791F">
        <w:rPr>
          <w:szCs w:val="22"/>
        </w:rPr>
        <w:t>sufficient</w:t>
      </w:r>
      <w:proofErr w:type="gramEnd"/>
      <w:r w:rsidRPr="002B791F">
        <w:rPr>
          <w:szCs w:val="22"/>
        </w:rPr>
        <w:t xml:space="preserve"> thermal capacity of the cable</w:t>
      </w:r>
    </w:p>
    <w:p w14:paraId="29D53024" w14:textId="77777777" w:rsidR="00D45AD3" w:rsidRPr="002B791F" w:rsidRDefault="00D45AD3" w:rsidP="00585D77">
      <w:pPr>
        <w:pStyle w:val="Heading5"/>
        <w:rPr>
          <w:szCs w:val="22"/>
        </w:rPr>
      </w:pPr>
      <w:r w:rsidRPr="002B791F">
        <w:rPr>
          <w:szCs w:val="22"/>
        </w:rPr>
        <w:t xml:space="preserve">To guarantee a </w:t>
      </w:r>
      <w:proofErr w:type="gramStart"/>
      <w:r w:rsidRPr="002B791F">
        <w:rPr>
          <w:szCs w:val="22"/>
        </w:rPr>
        <w:t>sufficient</w:t>
      </w:r>
      <w:proofErr w:type="gramEnd"/>
      <w:r w:rsidRPr="002B791F">
        <w:rPr>
          <w:szCs w:val="22"/>
        </w:rPr>
        <w:t xml:space="preserve"> thermal capacity of the coolant</w:t>
      </w:r>
    </w:p>
    <w:p w14:paraId="72A4A0FA" w14:textId="77777777" w:rsidR="00D45AD3" w:rsidRPr="002B791F" w:rsidRDefault="00D45AD3" w:rsidP="00585D77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30C09719" w14:textId="77777777" w:rsidR="00D45AD3" w:rsidRPr="002B791F" w:rsidRDefault="00D45AD3" w:rsidP="00585D77">
      <w:pPr>
        <w:pStyle w:val="Heading4"/>
        <w:rPr>
          <w:szCs w:val="22"/>
        </w:rPr>
      </w:pPr>
      <w:r w:rsidRPr="002B791F">
        <w:rPr>
          <w:szCs w:val="22"/>
        </w:rPr>
        <w:t>To remove the heat deposited in the structures</w:t>
      </w:r>
    </w:p>
    <w:p w14:paraId="677172B8" w14:textId="77777777" w:rsidR="00D45AD3" w:rsidRPr="002B791F" w:rsidRDefault="00D45AD3" w:rsidP="00585D77">
      <w:pPr>
        <w:pStyle w:val="Heading5"/>
        <w:rPr>
          <w:szCs w:val="22"/>
        </w:rPr>
      </w:pPr>
      <w:r w:rsidRPr="002B791F">
        <w:rPr>
          <w:szCs w:val="22"/>
        </w:rPr>
        <w:t xml:space="preserve">To guarantee a </w:t>
      </w:r>
      <w:proofErr w:type="gramStart"/>
      <w:r w:rsidRPr="002B791F">
        <w:rPr>
          <w:szCs w:val="22"/>
        </w:rPr>
        <w:t>sufficient</w:t>
      </w:r>
      <w:proofErr w:type="gramEnd"/>
      <w:r w:rsidRPr="002B791F">
        <w:rPr>
          <w:szCs w:val="22"/>
        </w:rPr>
        <w:t xml:space="preserve"> coolant flow (</w:t>
      </w:r>
      <w:r w:rsidRPr="002B791F">
        <w:rPr>
          <w:szCs w:val="22"/>
        </w:rPr>
        <w:sym w:font="Wingdings" w:char="F0E0"/>
      </w:r>
      <w:r w:rsidRPr="002B791F">
        <w:rPr>
          <w:szCs w:val="22"/>
        </w:rPr>
        <w:t xml:space="preserve"> heat transfer coefficient)</w:t>
      </w:r>
    </w:p>
    <w:p w14:paraId="064AF87B" w14:textId="77777777" w:rsidR="00D45AD3" w:rsidRPr="002B791F" w:rsidRDefault="00D45AD3" w:rsidP="007D0EDB">
      <w:pPr>
        <w:pStyle w:val="Heading6"/>
        <w:rPr>
          <w:szCs w:val="22"/>
        </w:rPr>
      </w:pPr>
      <w:r w:rsidRPr="002B791F">
        <w:rPr>
          <w:rStyle w:val="Heading6Char"/>
          <w:szCs w:val="22"/>
        </w:rPr>
        <w:t xml:space="preserve">To limit the </w:t>
      </w:r>
      <w:proofErr w:type="gramStart"/>
      <w:r w:rsidRPr="002B791F">
        <w:rPr>
          <w:rStyle w:val="Heading6Char"/>
          <w:szCs w:val="22"/>
        </w:rPr>
        <w:t>pressure</w:t>
      </w:r>
      <w:proofErr w:type="gramEnd"/>
      <w:r w:rsidRPr="002B791F">
        <w:rPr>
          <w:rStyle w:val="Heading6Char"/>
          <w:szCs w:val="22"/>
        </w:rPr>
        <w:t xml:space="preserve"> drop (space for coolant flow with low hydraulic</w:t>
      </w:r>
      <w:r w:rsidRPr="002B791F">
        <w:rPr>
          <w:szCs w:val="22"/>
        </w:rPr>
        <w:t xml:space="preserve"> impedance) </w:t>
      </w:r>
    </w:p>
    <w:p w14:paraId="052B2EED" w14:textId="77777777" w:rsidR="00D45AD3" w:rsidRPr="002B791F" w:rsidRDefault="00D45AD3" w:rsidP="00585D77">
      <w:pPr>
        <w:pStyle w:val="Heading6"/>
        <w:rPr>
          <w:szCs w:val="22"/>
        </w:rPr>
      </w:pPr>
      <w:r w:rsidRPr="002B791F">
        <w:rPr>
          <w:szCs w:val="22"/>
        </w:rPr>
        <w:t>To confine the magnet coolant flow (jacket)</w:t>
      </w:r>
    </w:p>
    <w:p w14:paraId="64B3DBF7" w14:textId="77777777" w:rsidR="00D45AD3" w:rsidRPr="002B791F" w:rsidRDefault="00D45AD3" w:rsidP="00585D77">
      <w:pPr>
        <w:pStyle w:val="Heading7"/>
        <w:rPr>
          <w:szCs w:val="22"/>
        </w:rPr>
      </w:pPr>
      <w:r w:rsidRPr="002B791F">
        <w:rPr>
          <w:szCs w:val="22"/>
        </w:rPr>
        <w:t>To guarantee leak tightness of the coolant supply/return pipes / circuit components (</w:t>
      </w:r>
      <w:r w:rsidRPr="002B791F">
        <w:rPr>
          <w:szCs w:val="22"/>
        </w:rPr>
        <w:sym w:font="Wingdings" w:char="F0E0"/>
      </w:r>
      <w:r w:rsidRPr="002B791F">
        <w:rPr>
          <w:szCs w:val="22"/>
        </w:rPr>
        <w:t xml:space="preserve"> </w:t>
      </w:r>
      <w:proofErr w:type="spellStart"/>
      <w:r w:rsidRPr="002B791F">
        <w:rPr>
          <w:b/>
          <w:szCs w:val="22"/>
        </w:rPr>
        <w:t>cryoplant</w:t>
      </w:r>
      <w:proofErr w:type="spellEnd"/>
      <w:r w:rsidRPr="002B791F">
        <w:rPr>
          <w:b/>
          <w:szCs w:val="22"/>
        </w:rPr>
        <w:t>/</w:t>
      </w:r>
      <w:proofErr w:type="spellStart"/>
      <w:r w:rsidRPr="002B791F">
        <w:rPr>
          <w:b/>
          <w:szCs w:val="22"/>
        </w:rPr>
        <w:t>cryodistribution</w:t>
      </w:r>
      <w:proofErr w:type="spellEnd"/>
      <w:r w:rsidRPr="002B791F">
        <w:rPr>
          <w:szCs w:val="22"/>
        </w:rPr>
        <w:t>)</w:t>
      </w:r>
    </w:p>
    <w:p w14:paraId="630A7077" w14:textId="77777777" w:rsidR="00D45AD3" w:rsidRPr="002B791F" w:rsidRDefault="00D45AD3" w:rsidP="00585D77">
      <w:pPr>
        <w:pStyle w:val="Heading7"/>
        <w:rPr>
          <w:szCs w:val="22"/>
        </w:rPr>
      </w:pPr>
      <w:r w:rsidRPr="002B791F">
        <w:rPr>
          <w:szCs w:val="22"/>
        </w:rPr>
        <w:t>To guarantee leak tightness of the coolant inlets/outlets</w:t>
      </w:r>
    </w:p>
    <w:p w14:paraId="228967FD" w14:textId="2E12859C" w:rsidR="00D45AD3" w:rsidRPr="002B791F" w:rsidRDefault="00D45AD3" w:rsidP="00585D77">
      <w:pPr>
        <w:pStyle w:val="Heading7"/>
        <w:rPr>
          <w:szCs w:val="22"/>
        </w:rPr>
      </w:pPr>
      <w:r w:rsidRPr="002B791F">
        <w:rPr>
          <w:szCs w:val="22"/>
        </w:rPr>
        <w:t>To guarantee leak tightness of the conductor jacket</w:t>
      </w:r>
    </w:p>
    <w:p w14:paraId="179C721D" w14:textId="0E0BA3AE" w:rsidR="00E4791A" w:rsidRPr="002B791F" w:rsidRDefault="00E4791A" w:rsidP="00585D77">
      <w:pPr>
        <w:pStyle w:val="Heading7"/>
        <w:rPr>
          <w:szCs w:val="22"/>
        </w:rPr>
      </w:pPr>
      <w:r w:rsidRPr="002B791F">
        <w:rPr>
          <w:szCs w:val="22"/>
        </w:rPr>
        <w:t>…</w:t>
      </w:r>
    </w:p>
    <w:p w14:paraId="6F930F38" w14:textId="542082CF" w:rsidR="00E4791A" w:rsidRPr="002B791F" w:rsidRDefault="00E4791A" w:rsidP="00585D77">
      <w:pPr>
        <w:pStyle w:val="Heading6"/>
        <w:rPr>
          <w:szCs w:val="22"/>
        </w:rPr>
      </w:pPr>
      <w:r w:rsidRPr="002B791F">
        <w:rPr>
          <w:szCs w:val="22"/>
        </w:rPr>
        <w:t>…</w:t>
      </w:r>
    </w:p>
    <w:p w14:paraId="0C6717D3" w14:textId="77777777" w:rsidR="00D45AD3" w:rsidRPr="002B791F" w:rsidRDefault="00D45AD3" w:rsidP="00585D77">
      <w:pPr>
        <w:pStyle w:val="Heading5"/>
        <w:rPr>
          <w:szCs w:val="22"/>
        </w:rPr>
      </w:pPr>
      <w:r w:rsidRPr="002B791F">
        <w:rPr>
          <w:szCs w:val="22"/>
        </w:rPr>
        <w:t>To guarantee adequate inlet thermodynamic conditions (</w:t>
      </w:r>
      <w:r w:rsidRPr="002B791F">
        <w:rPr>
          <w:szCs w:val="22"/>
        </w:rPr>
        <w:sym w:font="Wingdings" w:char="F0E0"/>
      </w:r>
      <w:r w:rsidRPr="002B791F">
        <w:rPr>
          <w:szCs w:val="22"/>
        </w:rPr>
        <w:t xml:space="preserve"> </w:t>
      </w:r>
      <w:proofErr w:type="spellStart"/>
      <w:r w:rsidRPr="002B791F">
        <w:rPr>
          <w:b/>
          <w:szCs w:val="22"/>
        </w:rPr>
        <w:t>cryoplant</w:t>
      </w:r>
      <w:proofErr w:type="spellEnd"/>
      <w:r w:rsidRPr="002B791F">
        <w:rPr>
          <w:b/>
          <w:szCs w:val="22"/>
        </w:rPr>
        <w:t>/</w:t>
      </w:r>
      <w:proofErr w:type="spellStart"/>
      <w:r w:rsidRPr="002B791F">
        <w:rPr>
          <w:b/>
          <w:szCs w:val="22"/>
        </w:rPr>
        <w:t>cryodistribution</w:t>
      </w:r>
      <w:proofErr w:type="spellEnd"/>
      <w:r w:rsidRPr="002B791F">
        <w:rPr>
          <w:szCs w:val="22"/>
        </w:rPr>
        <w:t>)</w:t>
      </w:r>
    </w:p>
    <w:p w14:paraId="6A09B4FE" w14:textId="7E472CD1" w:rsidR="00D45AD3" w:rsidRPr="002B791F" w:rsidRDefault="00D45AD3" w:rsidP="00585D77">
      <w:pPr>
        <w:pStyle w:val="Heading5"/>
        <w:rPr>
          <w:szCs w:val="22"/>
        </w:rPr>
      </w:pPr>
      <w:r w:rsidRPr="002B791F">
        <w:rPr>
          <w:szCs w:val="22"/>
        </w:rPr>
        <w:t>To guarantee adequate heat transfer coefficient</w:t>
      </w:r>
    </w:p>
    <w:p w14:paraId="0B8F442B" w14:textId="39F671BD" w:rsidR="00E4791A" w:rsidRPr="002B791F" w:rsidRDefault="00E4791A" w:rsidP="00585D77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11716F16" w14:textId="77777777" w:rsidR="00D45AD3" w:rsidRPr="002B791F" w:rsidRDefault="00D45AD3" w:rsidP="00585D77">
      <w:pPr>
        <w:pStyle w:val="Heading4"/>
        <w:rPr>
          <w:szCs w:val="22"/>
        </w:rPr>
      </w:pPr>
      <w:r w:rsidRPr="002B791F">
        <w:rPr>
          <w:szCs w:val="22"/>
        </w:rPr>
        <w:t>To limit the heat load</w:t>
      </w:r>
    </w:p>
    <w:p w14:paraId="47BF474E" w14:textId="77777777" w:rsidR="00D45AD3" w:rsidRPr="002B791F" w:rsidRDefault="00D45AD3" w:rsidP="00585D77">
      <w:pPr>
        <w:pStyle w:val="Heading5"/>
        <w:rPr>
          <w:szCs w:val="22"/>
        </w:rPr>
      </w:pPr>
      <w:r w:rsidRPr="002B791F">
        <w:rPr>
          <w:szCs w:val="22"/>
        </w:rPr>
        <w:t>To limit the AC loss</w:t>
      </w:r>
    </w:p>
    <w:p w14:paraId="101F4A8A" w14:textId="77777777" w:rsidR="00D45AD3" w:rsidRPr="002B791F" w:rsidRDefault="00D45AD3" w:rsidP="00585D77">
      <w:pPr>
        <w:pStyle w:val="Heading6"/>
        <w:rPr>
          <w:szCs w:val="22"/>
        </w:rPr>
      </w:pPr>
      <w:r w:rsidRPr="002B791F">
        <w:rPr>
          <w:szCs w:val="22"/>
        </w:rPr>
        <w:t>To limit coupling losses in the SC</w:t>
      </w:r>
    </w:p>
    <w:p w14:paraId="1B7B4363" w14:textId="77777777" w:rsidR="00D45AD3" w:rsidRPr="002B791F" w:rsidRDefault="00D45AD3" w:rsidP="00585D77">
      <w:pPr>
        <w:pStyle w:val="Heading6"/>
        <w:rPr>
          <w:szCs w:val="22"/>
        </w:rPr>
      </w:pPr>
      <w:r w:rsidRPr="002B791F">
        <w:rPr>
          <w:szCs w:val="22"/>
        </w:rPr>
        <w:t>To limit hysteresis losses in the SC</w:t>
      </w:r>
    </w:p>
    <w:p w14:paraId="62D4E9BB" w14:textId="77777777" w:rsidR="00D45AD3" w:rsidRPr="002B791F" w:rsidRDefault="00D45AD3" w:rsidP="00585D77">
      <w:pPr>
        <w:pStyle w:val="Heading6"/>
        <w:rPr>
          <w:szCs w:val="22"/>
        </w:rPr>
      </w:pPr>
      <w:r w:rsidRPr="002B791F">
        <w:rPr>
          <w:szCs w:val="22"/>
        </w:rPr>
        <w:t>To limit eddy currents in the stabilizer</w:t>
      </w:r>
    </w:p>
    <w:p w14:paraId="1D1790B0" w14:textId="77777777" w:rsidR="00D45AD3" w:rsidRPr="002B791F" w:rsidRDefault="00D45AD3" w:rsidP="00585D77">
      <w:pPr>
        <w:pStyle w:val="Heading6"/>
        <w:rPr>
          <w:szCs w:val="22"/>
        </w:rPr>
      </w:pPr>
      <w:r w:rsidRPr="002B791F">
        <w:rPr>
          <w:szCs w:val="22"/>
        </w:rPr>
        <w:t>To limit eddy currents in the jacket</w:t>
      </w:r>
    </w:p>
    <w:p w14:paraId="2C167D0A" w14:textId="77777777" w:rsidR="00D45AD3" w:rsidRPr="002B791F" w:rsidRDefault="00D45AD3" w:rsidP="00585D77">
      <w:pPr>
        <w:pStyle w:val="Heading6"/>
        <w:rPr>
          <w:szCs w:val="22"/>
        </w:rPr>
      </w:pPr>
      <w:r w:rsidRPr="002B791F">
        <w:rPr>
          <w:szCs w:val="22"/>
        </w:rPr>
        <w:t>To limit eddy currents in the casing</w:t>
      </w:r>
    </w:p>
    <w:p w14:paraId="75C7BEF2" w14:textId="77777777" w:rsidR="00D45AD3" w:rsidRPr="002B791F" w:rsidRDefault="00D45AD3" w:rsidP="00585D77">
      <w:pPr>
        <w:pStyle w:val="Heading5"/>
        <w:rPr>
          <w:szCs w:val="22"/>
        </w:rPr>
      </w:pPr>
      <w:r w:rsidRPr="002B791F">
        <w:rPr>
          <w:szCs w:val="22"/>
        </w:rPr>
        <w:t>To limit the static heat load</w:t>
      </w:r>
    </w:p>
    <w:p w14:paraId="0AF553B6" w14:textId="77777777" w:rsidR="00D45AD3" w:rsidRPr="002B791F" w:rsidRDefault="00D45AD3" w:rsidP="00585D77">
      <w:pPr>
        <w:pStyle w:val="Heading6"/>
        <w:rPr>
          <w:szCs w:val="22"/>
        </w:rPr>
      </w:pPr>
      <w:r w:rsidRPr="002B791F">
        <w:rPr>
          <w:szCs w:val="22"/>
        </w:rPr>
        <w:t>To limit the radiative heat load (thermal shield)</w:t>
      </w:r>
    </w:p>
    <w:p w14:paraId="00992218" w14:textId="77777777" w:rsidR="00D45AD3" w:rsidRPr="002B791F" w:rsidRDefault="00D45AD3" w:rsidP="00585D77">
      <w:pPr>
        <w:pStyle w:val="Heading6"/>
        <w:rPr>
          <w:szCs w:val="22"/>
        </w:rPr>
      </w:pPr>
      <w:r w:rsidRPr="002B791F">
        <w:rPr>
          <w:szCs w:val="22"/>
        </w:rPr>
        <w:t>To limit the conductive heat load (gravity support, CS and PF supports)</w:t>
      </w:r>
    </w:p>
    <w:p w14:paraId="0DBDB64F" w14:textId="77777777" w:rsidR="00D45AD3" w:rsidRPr="002B791F" w:rsidRDefault="00D45AD3" w:rsidP="00585D77">
      <w:pPr>
        <w:pStyle w:val="Heading7"/>
        <w:rPr>
          <w:szCs w:val="22"/>
        </w:rPr>
      </w:pPr>
      <w:r w:rsidRPr="002B791F">
        <w:rPr>
          <w:szCs w:val="22"/>
        </w:rPr>
        <w:t>To guarantee a suitable coolant temperature at the CL inlet</w:t>
      </w:r>
    </w:p>
    <w:p w14:paraId="4207A208" w14:textId="3E762ABD" w:rsidR="00D45AD3" w:rsidRPr="002B791F" w:rsidRDefault="00D45AD3" w:rsidP="00585D77">
      <w:pPr>
        <w:pStyle w:val="Heading7"/>
        <w:rPr>
          <w:szCs w:val="22"/>
        </w:rPr>
      </w:pPr>
      <w:r w:rsidRPr="002B791F">
        <w:rPr>
          <w:szCs w:val="22"/>
        </w:rPr>
        <w:t>…</w:t>
      </w:r>
    </w:p>
    <w:p w14:paraId="56526EA6" w14:textId="7C9EC750" w:rsidR="00E4791A" w:rsidRPr="002B791F" w:rsidRDefault="00E4791A" w:rsidP="00585D77">
      <w:pPr>
        <w:pStyle w:val="Heading6"/>
        <w:rPr>
          <w:szCs w:val="22"/>
        </w:rPr>
      </w:pPr>
      <w:r w:rsidRPr="002B791F">
        <w:rPr>
          <w:szCs w:val="22"/>
        </w:rPr>
        <w:t>…</w:t>
      </w:r>
    </w:p>
    <w:p w14:paraId="39DFEE20" w14:textId="7251530D" w:rsidR="00D45AD3" w:rsidRPr="002B791F" w:rsidRDefault="00D45AD3" w:rsidP="00585D77">
      <w:pPr>
        <w:pStyle w:val="Heading5"/>
        <w:rPr>
          <w:szCs w:val="22"/>
        </w:rPr>
      </w:pPr>
      <w:r w:rsidRPr="002B791F">
        <w:rPr>
          <w:szCs w:val="22"/>
        </w:rPr>
        <w:t>To limit the nuclear heat load (neutron shield)</w:t>
      </w:r>
    </w:p>
    <w:p w14:paraId="34EC17D4" w14:textId="26818768" w:rsidR="00E4791A" w:rsidRPr="002B791F" w:rsidRDefault="00E4791A" w:rsidP="00585D77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5EBF2248" w14:textId="77777777" w:rsidR="00D45AD3" w:rsidRPr="002B791F" w:rsidRDefault="00D45AD3" w:rsidP="00585D77">
      <w:pPr>
        <w:pStyle w:val="Heading4"/>
        <w:rPr>
          <w:szCs w:val="22"/>
        </w:rPr>
      </w:pPr>
      <w:r w:rsidRPr="002B791F">
        <w:rPr>
          <w:szCs w:val="22"/>
        </w:rPr>
        <w:t>To guarantee proper performance of the coil (T</w:t>
      </w:r>
      <w:r w:rsidRPr="002B791F">
        <w:rPr>
          <w:szCs w:val="22"/>
          <w:vertAlign w:val="subscript"/>
        </w:rPr>
        <w:t>CS</w:t>
      </w:r>
      <w:r w:rsidRPr="002B791F">
        <w:rPr>
          <w:szCs w:val="22"/>
        </w:rPr>
        <w:t>)</w:t>
      </w:r>
    </w:p>
    <w:p w14:paraId="65930A22" w14:textId="77777777" w:rsidR="00D45AD3" w:rsidRPr="002B791F" w:rsidRDefault="00D45AD3" w:rsidP="00585D77">
      <w:pPr>
        <w:pStyle w:val="Heading5"/>
        <w:rPr>
          <w:szCs w:val="22"/>
        </w:rPr>
      </w:pPr>
      <w:r w:rsidRPr="002B791F">
        <w:rPr>
          <w:szCs w:val="22"/>
        </w:rPr>
        <w:t>To guarantee performance of the virgin conductor</w:t>
      </w:r>
    </w:p>
    <w:p w14:paraId="54F89C5B" w14:textId="77777777" w:rsidR="00D45AD3" w:rsidRPr="002B791F" w:rsidRDefault="00D45AD3" w:rsidP="00585D77">
      <w:pPr>
        <w:pStyle w:val="Heading5"/>
        <w:rPr>
          <w:szCs w:val="22"/>
        </w:rPr>
      </w:pPr>
      <w:r w:rsidRPr="002B791F">
        <w:rPr>
          <w:szCs w:val="22"/>
        </w:rPr>
        <w:t>To maintain performance during cyclic mechanical load</w:t>
      </w:r>
    </w:p>
    <w:p w14:paraId="60933F60" w14:textId="77777777" w:rsidR="00D45AD3" w:rsidRPr="002B791F" w:rsidRDefault="00D45AD3" w:rsidP="00585D77">
      <w:pPr>
        <w:pStyle w:val="Heading5"/>
        <w:rPr>
          <w:szCs w:val="22"/>
        </w:rPr>
      </w:pPr>
      <w:r w:rsidRPr="002B791F">
        <w:rPr>
          <w:szCs w:val="22"/>
        </w:rPr>
        <w:t>To maintain performance after cyclic thermal load</w:t>
      </w:r>
    </w:p>
    <w:p w14:paraId="0BF32A6F" w14:textId="77777777" w:rsidR="00D45AD3" w:rsidRPr="002B791F" w:rsidRDefault="00D45AD3" w:rsidP="00585D77">
      <w:pPr>
        <w:pStyle w:val="Heading5"/>
        <w:rPr>
          <w:szCs w:val="22"/>
        </w:rPr>
      </w:pPr>
      <w:r w:rsidRPr="002B791F">
        <w:rPr>
          <w:szCs w:val="22"/>
        </w:rPr>
        <w:t>To avoid damages due to neutron irradiation (DPA)</w:t>
      </w:r>
    </w:p>
    <w:p w14:paraId="3E2C4728" w14:textId="5EFD0CD2" w:rsidR="00E4791A" w:rsidRPr="002B791F" w:rsidRDefault="00D45AD3" w:rsidP="00585D77">
      <w:pPr>
        <w:pStyle w:val="Heading6"/>
        <w:rPr>
          <w:szCs w:val="22"/>
        </w:rPr>
      </w:pPr>
      <w:r w:rsidRPr="002B791F">
        <w:rPr>
          <w:szCs w:val="22"/>
        </w:rPr>
        <w:t>To shield the neutron flux</w:t>
      </w:r>
    </w:p>
    <w:p w14:paraId="2CE1CF06" w14:textId="3F125D46" w:rsidR="00E4791A" w:rsidRPr="002B791F" w:rsidRDefault="00E4791A" w:rsidP="00585D77">
      <w:pPr>
        <w:pStyle w:val="Heading6"/>
        <w:rPr>
          <w:szCs w:val="22"/>
        </w:rPr>
      </w:pPr>
      <w:r w:rsidRPr="002B791F">
        <w:rPr>
          <w:szCs w:val="22"/>
        </w:rPr>
        <w:t>…</w:t>
      </w:r>
    </w:p>
    <w:p w14:paraId="3E912E5B" w14:textId="58BFD451" w:rsidR="00E4791A" w:rsidRPr="002B791F" w:rsidRDefault="00E4791A" w:rsidP="00585D77">
      <w:pPr>
        <w:pStyle w:val="Heading5"/>
        <w:rPr>
          <w:szCs w:val="22"/>
        </w:rPr>
      </w:pPr>
      <w:r w:rsidRPr="002B791F">
        <w:rPr>
          <w:szCs w:val="22"/>
        </w:rPr>
        <w:t>…</w:t>
      </w:r>
    </w:p>
    <w:p w14:paraId="5241180B" w14:textId="5A1F8484" w:rsidR="00E4791A" w:rsidRPr="002B791F" w:rsidRDefault="00E4791A" w:rsidP="00585D77">
      <w:pPr>
        <w:pStyle w:val="Heading4"/>
        <w:rPr>
          <w:szCs w:val="22"/>
        </w:rPr>
      </w:pPr>
      <w:r w:rsidRPr="002B791F">
        <w:rPr>
          <w:szCs w:val="22"/>
        </w:rPr>
        <w:t>…</w:t>
      </w:r>
    </w:p>
    <w:p w14:paraId="0AAF8EAA" w14:textId="52345EF9" w:rsidR="00D45AD3" w:rsidRPr="002B791F" w:rsidRDefault="00D45AD3" w:rsidP="00E4791A">
      <w:pPr>
        <w:widowControl/>
        <w:spacing w:after="160"/>
        <w:jc w:val="left"/>
        <w:rPr>
          <w:szCs w:val="22"/>
        </w:rPr>
      </w:pPr>
      <w:r w:rsidRPr="002B791F">
        <w:rPr>
          <w:szCs w:val="22"/>
        </w:rPr>
        <w:br w:type="page"/>
      </w:r>
    </w:p>
    <w:p w14:paraId="620B3A8F" w14:textId="77777777" w:rsidR="00D45AD3" w:rsidRPr="002B791F" w:rsidRDefault="00D45AD3" w:rsidP="001D1453">
      <w:pPr>
        <w:pStyle w:val="Heading1"/>
        <w:numPr>
          <w:ilvl w:val="0"/>
          <w:numId w:val="25"/>
        </w:numPr>
        <w:rPr>
          <w:szCs w:val="22"/>
        </w:rPr>
      </w:pPr>
      <w:r w:rsidRPr="002B791F">
        <w:rPr>
          <w:szCs w:val="22"/>
        </w:rPr>
        <w:t>TO PROVIDE PROTECTION OF INVESTMENT. To protect the integrity of the magnet system and other tokamak subsystems</w:t>
      </w:r>
    </w:p>
    <w:p w14:paraId="63D2724A" w14:textId="77777777" w:rsidR="00D45AD3" w:rsidRPr="002B791F" w:rsidRDefault="00D45AD3" w:rsidP="00814447">
      <w:pPr>
        <w:pStyle w:val="Heading2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prevent damage to magnet system components</w:t>
      </w:r>
    </w:p>
    <w:p w14:paraId="1B7761C5" w14:textId="4576AACC" w:rsidR="00D45AD3" w:rsidRPr="002B791F" w:rsidRDefault="00D45AD3" w:rsidP="00814447">
      <w:pPr>
        <w:pStyle w:val="Heading3"/>
        <w:rPr>
          <w:color w:val="4F81BD" w:themeColor="accent1"/>
          <w:szCs w:val="22"/>
        </w:rPr>
      </w:pPr>
      <w:bookmarkStart w:id="1" w:name="_Hlk31983229"/>
      <w:r w:rsidRPr="002B791F">
        <w:rPr>
          <w:color w:val="4F81BD" w:themeColor="accent1"/>
          <w:szCs w:val="22"/>
        </w:rPr>
        <w:t>To avoid mechanical damages to the magnets</w:t>
      </w:r>
      <w:bookmarkEnd w:id="1"/>
    </w:p>
    <w:p w14:paraId="4DEE70B9" w14:textId="77777777" w:rsidR="00D45AD3" w:rsidRPr="002B791F" w:rsidRDefault="00D45AD3" w:rsidP="00814447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mechanical overloads due to electro-magnetic forces</w:t>
      </w:r>
    </w:p>
    <w:p w14:paraId="4F673ED9" w14:textId="77777777" w:rsidR="00D45AD3" w:rsidRPr="002B791F" w:rsidRDefault="00D45AD3" w:rsidP="00814447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control the current in the coils</w:t>
      </w:r>
    </w:p>
    <w:p w14:paraId="46E2FC46" w14:textId="77777777" w:rsidR="00D45AD3" w:rsidRPr="002B791F" w:rsidRDefault="00D45AD3" w:rsidP="00814447">
      <w:pPr>
        <w:pStyle w:val="Heading6"/>
        <w:rPr>
          <w:color w:val="4F81BD" w:themeColor="accent1"/>
          <w:szCs w:val="22"/>
          <w:lang w:val="it-IT"/>
        </w:rPr>
      </w:pPr>
      <w:r w:rsidRPr="002B791F">
        <w:rPr>
          <w:color w:val="4F81BD" w:themeColor="accent1"/>
          <w:szCs w:val="22"/>
          <w:lang w:val="it-IT"/>
        </w:rPr>
        <w:t>To measure the current</w:t>
      </w:r>
    </w:p>
    <w:p w14:paraId="0CF4E36C" w14:textId="77777777" w:rsidR="00D45AD3" w:rsidRPr="002B791F" w:rsidRDefault="00D45AD3" w:rsidP="00814447">
      <w:pPr>
        <w:pStyle w:val="Heading6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>To transfer the measured current value to the control system</w:t>
      </w:r>
    </w:p>
    <w:p w14:paraId="29C55F7B" w14:textId="77777777" w:rsidR="00D45AD3" w:rsidRPr="002B791F" w:rsidRDefault="00D45AD3" w:rsidP="00814447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control coil displacements</w:t>
      </w:r>
    </w:p>
    <w:p w14:paraId="13ECC2D5" w14:textId="77777777" w:rsidR="00D45AD3" w:rsidRPr="002B791F" w:rsidRDefault="00D45AD3" w:rsidP="00814447">
      <w:pPr>
        <w:pStyle w:val="Heading6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 xml:space="preserve">To measure the </w:t>
      </w:r>
      <w:r w:rsidRPr="002B791F">
        <w:rPr>
          <w:color w:val="4F81BD" w:themeColor="accent1"/>
          <w:szCs w:val="22"/>
        </w:rPr>
        <w:t>coil displacements</w:t>
      </w:r>
    </w:p>
    <w:p w14:paraId="7CFB345A" w14:textId="154CF305" w:rsidR="00D45AD3" w:rsidRPr="002B791F" w:rsidRDefault="00D45AD3" w:rsidP="00814447">
      <w:pPr>
        <w:pStyle w:val="Heading6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 xml:space="preserve">To transfer the measured </w:t>
      </w:r>
      <w:r w:rsidRPr="002B791F">
        <w:rPr>
          <w:color w:val="4F81BD" w:themeColor="accent1"/>
          <w:szCs w:val="22"/>
        </w:rPr>
        <w:t>coil displacement</w:t>
      </w:r>
      <w:r w:rsidRPr="002B791F">
        <w:rPr>
          <w:color w:val="4F81BD" w:themeColor="accent1"/>
          <w:szCs w:val="22"/>
          <w:lang w:val="en-US"/>
        </w:rPr>
        <w:t xml:space="preserve"> values to the control system</w:t>
      </w:r>
    </w:p>
    <w:p w14:paraId="4413BEB7" w14:textId="39F9EBEB" w:rsidR="009C2026" w:rsidRPr="002B791F" w:rsidRDefault="009C2026" w:rsidP="00814447">
      <w:pPr>
        <w:pStyle w:val="Heading5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>…</w:t>
      </w:r>
    </w:p>
    <w:p w14:paraId="4C144BC4" w14:textId="77777777" w:rsidR="00D45AD3" w:rsidRPr="002B791F" w:rsidRDefault="00D45AD3" w:rsidP="00814447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thermo-mechanical overloads</w:t>
      </w:r>
    </w:p>
    <w:p w14:paraId="41AB8DC6" w14:textId="77777777" w:rsidR="00D45AD3" w:rsidRPr="002B791F" w:rsidRDefault="00D45AD3" w:rsidP="00814447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ensure cooling</w:t>
      </w:r>
    </w:p>
    <w:p w14:paraId="6D6AAA29" w14:textId="77777777" w:rsidR="00D45AD3" w:rsidRPr="002B791F" w:rsidRDefault="00D45AD3" w:rsidP="00814447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prevent quench</w:t>
      </w:r>
    </w:p>
    <w:p w14:paraId="300EE0CE" w14:textId="43DC72AF" w:rsidR="00D45AD3" w:rsidRPr="002B791F" w:rsidRDefault="00D45AD3" w:rsidP="00814447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spurious FD</w:t>
      </w:r>
    </w:p>
    <w:p w14:paraId="7B287505" w14:textId="1FD94306" w:rsidR="009C2026" w:rsidRPr="002B791F" w:rsidRDefault="009C2026" w:rsidP="00814447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45D306B1" w14:textId="02604A20" w:rsidR="00D45AD3" w:rsidRPr="002B791F" w:rsidRDefault="00D45AD3" w:rsidP="00814447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allow controlled FD</w:t>
      </w:r>
    </w:p>
    <w:p w14:paraId="430863B9" w14:textId="13F8885C" w:rsidR="009C2026" w:rsidRPr="002B791F" w:rsidRDefault="009C2026" w:rsidP="00814447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4BB4958F" w14:textId="77777777" w:rsidR="00D45AD3" w:rsidRPr="002B791F" w:rsidRDefault="00D45AD3" w:rsidP="00814447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monitor the magnet displacements</w:t>
      </w:r>
    </w:p>
    <w:p w14:paraId="69DA5FF2" w14:textId="77777777" w:rsidR="00D45AD3" w:rsidRPr="002B791F" w:rsidRDefault="00D45AD3" w:rsidP="00814447">
      <w:pPr>
        <w:pStyle w:val="Heading5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 xml:space="preserve">To measure the </w:t>
      </w:r>
      <w:r w:rsidRPr="002B791F">
        <w:rPr>
          <w:color w:val="4F81BD" w:themeColor="accent1"/>
          <w:szCs w:val="22"/>
        </w:rPr>
        <w:t>magnet displacements (strain gauges)</w:t>
      </w:r>
    </w:p>
    <w:p w14:paraId="799FAE50" w14:textId="77777777" w:rsidR="00D45AD3" w:rsidRPr="002B791F" w:rsidRDefault="00D45AD3" w:rsidP="00814447">
      <w:pPr>
        <w:pStyle w:val="Heading5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 xml:space="preserve">To transfer the measured </w:t>
      </w:r>
      <w:r w:rsidRPr="002B791F">
        <w:rPr>
          <w:color w:val="4F81BD" w:themeColor="accent1"/>
          <w:szCs w:val="22"/>
        </w:rPr>
        <w:t>magnet displacement</w:t>
      </w:r>
      <w:r w:rsidRPr="002B791F">
        <w:rPr>
          <w:color w:val="4F81BD" w:themeColor="accent1"/>
          <w:szCs w:val="22"/>
          <w:lang w:val="en-US"/>
        </w:rPr>
        <w:t xml:space="preserve"> values to the control system</w:t>
      </w:r>
    </w:p>
    <w:p w14:paraId="7DEF2660" w14:textId="77777777" w:rsidR="00D45AD3" w:rsidRPr="002B791F" w:rsidRDefault="00D45AD3" w:rsidP="00814447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damages due to neutron irradiation (DPA)</w:t>
      </w:r>
    </w:p>
    <w:p w14:paraId="5AA01FB1" w14:textId="77777777" w:rsidR="00D45AD3" w:rsidRPr="002B791F" w:rsidRDefault="00D45AD3" w:rsidP="00814447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shield the neutron flux</w:t>
      </w:r>
    </w:p>
    <w:p w14:paraId="4BECBC04" w14:textId="6CED0509" w:rsidR="00D45AD3" w:rsidRPr="002B791F" w:rsidRDefault="00D45AD3" w:rsidP="00814447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5BE70B86" w14:textId="0D14E168" w:rsidR="009C2026" w:rsidRPr="002B791F" w:rsidRDefault="009C2026" w:rsidP="00814447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53F5C2D0" w14:textId="77777777" w:rsidR="00D45AD3" w:rsidRPr="002B791F" w:rsidRDefault="00D45AD3" w:rsidP="00814447">
      <w:pPr>
        <w:pStyle w:val="Heading3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support the magnet mass against gravity</w:t>
      </w:r>
    </w:p>
    <w:p w14:paraId="163F8BD8" w14:textId="75180415" w:rsidR="00D45AD3" w:rsidRPr="002B791F" w:rsidRDefault="00D45AD3" w:rsidP="00814447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accommodate movements during operation</w:t>
      </w:r>
    </w:p>
    <w:p w14:paraId="35618766" w14:textId="0DD25796" w:rsidR="009C2026" w:rsidRPr="002B791F" w:rsidRDefault="009C2026" w:rsidP="00814447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1EE48EA0" w14:textId="77777777" w:rsidR="00D45AD3" w:rsidRPr="002B791F" w:rsidRDefault="00D45AD3" w:rsidP="00814447">
      <w:pPr>
        <w:pStyle w:val="Heading3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thermal overloads</w:t>
      </w:r>
    </w:p>
    <w:p w14:paraId="41404998" w14:textId="77777777" w:rsidR="00D45AD3" w:rsidRPr="002B791F" w:rsidRDefault="00D45AD3" w:rsidP="00814447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thermal overloads due to plasma instabilities / mis-positioning</w:t>
      </w:r>
    </w:p>
    <w:p w14:paraId="5A543245" w14:textId="3D38713D" w:rsidR="00D45AD3" w:rsidRPr="002B791F" w:rsidRDefault="00D45AD3" w:rsidP="00814447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 xml:space="preserve">To allow safe plasma shutdown if required </w:t>
      </w:r>
      <w:sdt>
        <w:sdtPr>
          <w:rPr>
            <w:color w:val="4F81BD" w:themeColor="accent1"/>
            <w:szCs w:val="22"/>
          </w:rPr>
          <w:id w:val="1175000886"/>
          <w:citation/>
        </w:sdtPr>
        <w:sdtEndPr/>
        <w:sdtContent>
          <w:r w:rsidRPr="002B791F">
            <w:rPr>
              <w:color w:val="4F81BD" w:themeColor="accent1"/>
              <w:szCs w:val="22"/>
            </w:rPr>
            <w:fldChar w:fldCharType="begin"/>
          </w:r>
          <w:r w:rsidRPr="002B791F">
            <w:rPr>
              <w:color w:val="4F81BD" w:themeColor="accent1"/>
              <w:szCs w:val="22"/>
              <w:lang w:val="en-US"/>
            </w:rPr>
            <w:instrText xml:space="preserve"> CITATION Joh17 \l 1033 </w:instrText>
          </w:r>
          <w:r w:rsidRPr="002B791F">
            <w:rPr>
              <w:color w:val="4F81BD" w:themeColor="accent1"/>
              <w:szCs w:val="22"/>
            </w:rPr>
            <w:fldChar w:fldCharType="separate"/>
          </w:r>
          <w:r w:rsidR="00EF6E5C" w:rsidRPr="002B791F">
            <w:rPr>
              <w:noProof/>
              <w:color w:val="4F81BD" w:themeColor="accent1"/>
              <w:szCs w:val="22"/>
              <w:lang w:val="en-US"/>
            </w:rPr>
            <w:t>[2]</w:t>
          </w:r>
          <w:r w:rsidRPr="002B791F">
            <w:rPr>
              <w:color w:val="4F81BD" w:themeColor="accent1"/>
              <w:szCs w:val="22"/>
            </w:rPr>
            <w:fldChar w:fldCharType="end"/>
          </w:r>
        </w:sdtContent>
      </w:sdt>
    </w:p>
    <w:p w14:paraId="6B196A0A" w14:textId="77777777" w:rsidR="00D45AD3" w:rsidRPr="002B791F" w:rsidRDefault="00D45AD3" w:rsidP="00814447">
      <w:pPr>
        <w:pStyle w:val="Heading6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withstand current variations</w:t>
      </w:r>
    </w:p>
    <w:p w14:paraId="4905EDD4" w14:textId="77777777" w:rsidR="00D45AD3" w:rsidRPr="002B791F" w:rsidRDefault="00D45AD3" w:rsidP="00814447">
      <w:pPr>
        <w:pStyle w:val="Heading6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withstand magnetic field variations</w:t>
      </w:r>
    </w:p>
    <w:p w14:paraId="0381C2F3" w14:textId="77777777" w:rsidR="00D45AD3" w:rsidRPr="002B791F" w:rsidRDefault="00D45AD3" w:rsidP="00814447">
      <w:pPr>
        <w:pStyle w:val="Heading7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limit inductive effects</w:t>
      </w:r>
    </w:p>
    <w:p w14:paraId="24208B18" w14:textId="77777777" w:rsidR="00D45AD3" w:rsidRPr="002B791F" w:rsidRDefault="00D45AD3" w:rsidP="00814447">
      <w:pPr>
        <w:pStyle w:val="Heading7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limit heat generation from AC losses</w:t>
      </w:r>
    </w:p>
    <w:p w14:paraId="0F84CEA5" w14:textId="77777777" w:rsidR="00D45AD3" w:rsidRPr="002B791F" w:rsidRDefault="00D45AD3" w:rsidP="00814447">
      <w:pPr>
        <w:pStyle w:val="Heading8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limit coupling losses in the SC</w:t>
      </w:r>
    </w:p>
    <w:p w14:paraId="74F848E2" w14:textId="77777777" w:rsidR="00D45AD3" w:rsidRPr="002B791F" w:rsidRDefault="00D45AD3" w:rsidP="00814447">
      <w:pPr>
        <w:pStyle w:val="Heading8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limit hysteresis losses in the SC</w:t>
      </w:r>
    </w:p>
    <w:p w14:paraId="74110819" w14:textId="77777777" w:rsidR="00D45AD3" w:rsidRPr="002B791F" w:rsidRDefault="00D45AD3" w:rsidP="00814447">
      <w:pPr>
        <w:pStyle w:val="Heading8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limit eddy currents in the stabilizer</w:t>
      </w:r>
    </w:p>
    <w:p w14:paraId="4C70ACFA" w14:textId="77777777" w:rsidR="00D45AD3" w:rsidRPr="002B791F" w:rsidRDefault="00D45AD3" w:rsidP="00814447">
      <w:pPr>
        <w:pStyle w:val="Heading8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limit eddy currents in the jacket</w:t>
      </w:r>
    </w:p>
    <w:p w14:paraId="19A8E371" w14:textId="5976BAF5" w:rsidR="00D45AD3" w:rsidRPr="002B791F" w:rsidRDefault="00D45AD3" w:rsidP="00814447">
      <w:pPr>
        <w:pStyle w:val="Heading8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limit eddy currents in the casing</w:t>
      </w:r>
    </w:p>
    <w:p w14:paraId="3AEF1BF3" w14:textId="76B69D4D" w:rsidR="009C2026" w:rsidRPr="002B791F" w:rsidRDefault="009C2026" w:rsidP="00814447">
      <w:pPr>
        <w:pStyle w:val="Heading7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56BD8E3B" w14:textId="0B58B05B" w:rsidR="009C2026" w:rsidRPr="002B791F" w:rsidRDefault="009C2026" w:rsidP="00814447">
      <w:pPr>
        <w:pStyle w:val="Heading6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64724E53" w14:textId="6A9D0C2E" w:rsidR="009C2026" w:rsidRPr="002B791F" w:rsidRDefault="009C2026" w:rsidP="00814447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7F2A19BF" w14:textId="25E92B90" w:rsidR="00D45AD3" w:rsidRPr="002B791F" w:rsidRDefault="00D45AD3" w:rsidP="00814447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quench</w:t>
      </w:r>
    </w:p>
    <w:p w14:paraId="7D38E789" w14:textId="0FD09315" w:rsidR="009C2026" w:rsidRPr="002B791F" w:rsidRDefault="009C2026" w:rsidP="00814447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0D2AC155" w14:textId="77777777" w:rsidR="00D45AD3" w:rsidRPr="002B791F" w:rsidRDefault="00D45AD3" w:rsidP="00814447">
      <w:pPr>
        <w:pStyle w:val="Heading3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abnormal electrical interference between the coils</w:t>
      </w:r>
    </w:p>
    <w:p w14:paraId="3C47809E" w14:textId="77777777" w:rsidR="00D45AD3" w:rsidRPr="002B791F" w:rsidRDefault="00D45AD3" w:rsidP="00814447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shorts / arcs</w:t>
      </w:r>
    </w:p>
    <w:p w14:paraId="1E1E03B8" w14:textId="77777777" w:rsidR="00D45AD3" w:rsidRPr="002B791F" w:rsidRDefault="00D45AD3" w:rsidP="00814447">
      <w:pPr>
        <w:pStyle w:val="Heading5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>To ensure suitable insulation between the coils</w:t>
      </w:r>
    </w:p>
    <w:p w14:paraId="008166EA" w14:textId="77777777" w:rsidR="00D45AD3" w:rsidRPr="002B791F" w:rsidRDefault="00D45AD3" w:rsidP="00814447">
      <w:pPr>
        <w:pStyle w:val="Heading5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>To ensure suitable insulation within the coils (turn/pancake/layer insulation)</w:t>
      </w:r>
    </w:p>
    <w:p w14:paraId="7F55D3E7" w14:textId="77777777" w:rsidR="00D45AD3" w:rsidRPr="002B791F" w:rsidRDefault="00D45AD3" w:rsidP="00814447">
      <w:pPr>
        <w:pStyle w:val="Heading5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>To ensure suitable insulation to ground (ground insulation)</w:t>
      </w:r>
    </w:p>
    <w:p w14:paraId="1AAF4E44" w14:textId="77777777" w:rsidR="00D45AD3" w:rsidRPr="002B791F" w:rsidRDefault="00D45AD3" w:rsidP="00814447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ensure vacuum in the cryostat</w:t>
      </w:r>
    </w:p>
    <w:p w14:paraId="525A43C5" w14:textId="77777777" w:rsidR="00D45AD3" w:rsidRPr="002B791F" w:rsidRDefault="00D45AD3" w:rsidP="00814447">
      <w:pPr>
        <w:pStyle w:val="Heading6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confine the magnet coolant</w:t>
      </w:r>
    </w:p>
    <w:p w14:paraId="6BE6B7D4" w14:textId="77777777" w:rsidR="00D45AD3" w:rsidRPr="002B791F" w:rsidRDefault="00D45AD3" w:rsidP="00814447">
      <w:pPr>
        <w:pStyle w:val="Heading7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guarantee leak tightness of the coolant supply/return pipes / circuit components (</w:t>
      </w:r>
      <w:r w:rsidRPr="002B791F">
        <w:rPr>
          <w:color w:val="4F81BD" w:themeColor="accent1"/>
          <w:szCs w:val="22"/>
        </w:rPr>
        <w:sym w:font="Wingdings" w:char="F0E0"/>
      </w:r>
      <w:r w:rsidRPr="002B791F">
        <w:rPr>
          <w:color w:val="4F81BD" w:themeColor="accent1"/>
          <w:szCs w:val="22"/>
        </w:rPr>
        <w:t xml:space="preserve"> </w:t>
      </w:r>
      <w:proofErr w:type="spellStart"/>
      <w:r w:rsidRPr="002B791F">
        <w:rPr>
          <w:b/>
          <w:color w:val="4F81BD" w:themeColor="accent1"/>
          <w:szCs w:val="22"/>
        </w:rPr>
        <w:t>cryoplant</w:t>
      </w:r>
      <w:proofErr w:type="spellEnd"/>
      <w:r w:rsidRPr="002B791F">
        <w:rPr>
          <w:b/>
          <w:color w:val="4F81BD" w:themeColor="accent1"/>
          <w:szCs w:val="22"/>
        </w:rPr>
        <w:t>/</w:t>
      </w:r>
      <w:proofErr w:type="spellStart"/>
      <w:r w:rsidRPr="002B791F">
        <w:rPr>
          <w:b/>
          <w:color w:val="4F81BD" w:themeColor="accent1"/>
          <w:szCs w:val="22"/>
        </w:rPr>
        <w:t>cryodistribution</w:t>
      </w:r>
      <w:proofErr w:type="spellEnd"/>
      <w:r w:rsidRPr="002B791F">
        <w:rPr>
          <w:color w:val="4F81BD" w:themeColor="accent1"/>
          <w:szCs w:val="22"/>
        </w:rPr>
        <w:t>)</w:t>
      </w:r>
    </w:p>
    <w:p w14:paraId="0D272300" w14:textId="77777777" w:rsidR="00D45AD3" w:rsidRPr="002B791F" w:rsidRDefault="00D45AD3" w:rsidP="00814447">
      <w:pPr>
        <w:pStyle w:val="Heading7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guarantee leak tightness of the coolant inlets/outlets</w:t>
      </w:r>
    </w:p>
    <w:p w14:paraId="31766887" w14:textId="4FA73384" w:rsidR="00D45AD3" w:rsidRPr="002B791F" w:rsidRDefault="00D45AD3" w:rsidP="00814447">
      <w:pPr>
        <w:pStyle w:val="Heading7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guarantee leak tightness of the conductor jacket</w:t>
      </w:r>
    </w:p>
    <w:p w14:paraId="5C703335" w14:textId="63AA00CD" w:rsidR="009C2026" w:rsidRPr="002B791F" w:rsidRDefault="009C2026" w:rsidP="00814447">
      <w:pPr>
        <w:pStyle w:val="Heading7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2694DF5B" w14:textId="77777777" w:rsidR="00D45AD3" w:rsidRPr="002B791F" w:rsidRDefault="00D45AD3" w:rsidP="00814447">
      <w:pPr>
        <w:pStyle w:val="Heading6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confine the thermal shield coolant</w:t>
      </w:r>
    </w:p>
    <w:p w14:paraId="38497782" w14:textId="0BEDB36F" w:rsidR="00D45AD3" w:rsidRPr="002B791F" w:rsidRDefault="00D45AD3" w:rsidP="00814447">
      <w:pPr>
        <w:pStyle w:val="Heading7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guarantee leak tightness of the coolant pipes / circuit components (</w:t>
      </w:r>
      <w:r w:rsidRPr="002B791F">
        <w:rPr>
          <w:color w:val="4F81BD" w:themeColor="accent1"/>
          <w:szCs w:val="22"/>
        </w:rPr>
        <w:sym w:font="Wingdings" w:char="F0E0"/>
      </w:r>
      <w:r w:rsidRPr="002B791F">
        <w:rPr>
          <w:color w:val="4F81BD" w:themeColor="accent1"/>
          <w:szCs w:val="22"/>
        </w:rPr>
        <w:t xml:space="preserve"> </w:t>
      </w:r>
      <w:proofErr w:type="spellStart"/>
      <w:r w:rsidRPr="002B791F">
        <w:rPr>
          <w:b/>
          <w:color w:val="4F81BD" w:themeColor="accent1"/>
          <w:szCs w:val="22"/>
        </w:rPr>
        <w:t>cryoplant</w:t>
      </w:r>
      <w:proofErr w:type="spellEnd"/>
      <w:r w:rsidRPr="002B791F">
        <w:rPr>
          <w:b/>
          <w:color w:val="4F81BD" w:themeColor="accent1"/>
          <w:szCs w:val="22"/>
        </w:rPr>
        <w:t>/</w:t>
      </w:r>
      <w:proofErr w:type="spellStart"/>
      <w:r w:rsidRPr="002B791F">
        <w:rPr>
          <w:b/>
          <w:color w:val="4F81BD" w:themeColor="accent1"/>
          <w:szCs w:val="22"/>
        </w:rPr>
        <w:t>cryodistribution</w:t>
      </w:r>
      <w:proofErr w:type="spellEnd"/>
      <w:r w:rsidRPr="002B791F">
        <w:rPr>
          <w:color w:val="4F81BD" w:themeColor="accent1"/>
          <w:szCs w:val="22"/>
        </w:rPr>
        <w:t>)</w:t>
      </w:r>
    </w:p>
    <w:p w14:paraId="39095F93" w14:textId="35A46DFB" w:rsidR="009C2026" w:rsidRPr="002B791F" w:rsidRDefault="009C2026" w:rsidP="00814447">
      <w:pPr>
        <w:pStyle w:val="Heading7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001C0B62" w14:textId="293A74FC" w:rsidR="009C2026" w:rsidRPr="002B791F" w:rsidRDefault="009C2026" w:rsidP="00814447">
      <w:pPr>
        <w:pStyle w:val="Heading6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757A7AB5" w14:textId="77777777" w:rsidR="00D45AD3" w:rsidRPr="002B791F" w:rsidRDefault="00D45AD3" w:rsidP="00814447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prevent abnormal tension</w:t>
      </w:r>
    </w:p>
    <w:p w14:paraId="76C272B4" w14:textId="77777777" w:rsidR="00D45AD3" w:rsidRPr="002B791F" w:rsidRDefault="00D45AD3" w:rsidP="00814447">
      <w:pPr>
        <w:pStyle w:val="Heading6"/>
        <w:rPr>
          <w:color w:val="4F81BD" w:themeColor="accent1"/>
          <w:szCs w:val="22"/>
          <w:lang w:val="it-IT"/>
        </w:rPr>
      </w:pPr>
      <w:r w:rsidRPr="002B791F">
        <w:rPr>
          <w:color w:val="4F81BD" w:themeColor="accent1"/>
          <w:szCs w:val="22"/>
          <w:lang w:val="it-IT"/>
        </w:rPr>
        <w:t>To measure the tension</w:t>
      </w:r>
    </w:p>
    <w:p w14:paraId="1CB75476" w14:textId="77777777" w:rsidR="00D45AD3" w:rsidRPr="002B791F" w:rsidRDefault="00D45AD3" w:rsidP="00814447">
      <w:pPr>
        <w:pStyle w:val="Heading6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>To transfer the measured tension value to the control system</w:t>
      </w:r>
    </w:p>
    <w:p w14:paraId="402FEA17" w14:textId="42A6A237" w:rsidR="00D45AD3" w:rsidRPr="002B791F" w:rsidRDefault="00D45AD3" w:rsidP="00814447">
      <w:pPr>
        <w:pStyle w:val="Heading6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spurious FD</w:t>
      </w:r>
    </w:p>
    <w:p w14:paraId="0DA9FA71" w14:textId="5A52AE85" w:rsidR="009C2026" w:rsidRPr="002B791F" w:rsidRDefault="009C2026" w:rsidP="00814447">
      <w:pPr>
        <w:pStyle w:val="Heading6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30FDF816" w14:textId="4C588DA4" w:rsidR="009C2026" w:rsidRPr="002B791F" w:rsidRDefault="009C2026" w:rsidP="00814447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7C3EA7EA" w14:textId="5BE28B99" w:rsidR="009C2026" w:rsidRPr="002B791F" w:rsidRDefault="009C2026" w:rsidP="00814447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0934492E" w14:textId="77777777" w:rsidR="00D45AD3" w:rsidRPr="002B791F" w:rsidRDefault="00D45AD3" w:rsidP="001D1453">
      <w:pPr>
        <w:pStyle w:val="Heading2"/>
        <w:rPr>
          <w:color w:val="4F81BD" w:themeColor="accent1"/>
          <w:szCs w:val="22"/>
        </w:rPr>
      </w:pPr>
      <w:r w:rsidRPr="002B791F">
        <w:rPr>
          <w:rStyle w:val="Heading2Char"/>
          <w:bCs/>
          <w:color w:val="4F81BD" w:themeColor="accent1"/>
          <w:szCs w:val="22"/>
        </w:rPr>
        <w:t>To prevent damage to other system components (vacuum vessel, penetrations, primary</w:t>
      </w:r>
      <w:r w:rsidRPr="002B791F">
        <w:rPr>
          <w:color w:val="4F81BD" w:themeColor="accent1"/>
          <w:szCs w:val="22"/>
        </w:rPr>
        <w:t xml:space="preserve"> cooling system, vacuum pumping system, …)</w:t>
      </w:r>
    </w:p>
    <w:p w14:paraId="35E80E80" w14:textId="77777777" w:rsidR="00D45AD3" w:rsidRPr="002B791F" w:rsidRDefault="00D45AD3" w:rsidP="001D1453">
      <w:pPr>
        <w:pStyle w:val="Heading3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mechanical failure of the magnets on the other system components</w:t>
      </w:r>
    </w:p>
    <w:p w14:paraId="22812576" w14:textId="77777777" w:rsidR="00D45AD3" w:rsidRPr="002B791F" w:rsidRDefault="00D45AD3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mechanical overloads due to electro-magnetic forces</w:t>
      </w:r>
    </w:p>
    <w:p w14:paraId="4F86D4FE" w14:textId="77777777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control the current in the coils</w:t>
      </w:r>
    </w:p>
    <w:p w14:paraId="02A5E5CD" w14:textId="77777777" w:rsidR="00D45AD3" w:rsidRPr="002B791F" w:rsidRDefault="00D45AD3" w:rsidP="001D1453">
      <w:pPr>
        <w:pStyle w:val="Heading6"/>
        <w:rPr>
          <w:color w:val="4F81BD" w:themeColor="accent1"/>
          <w:szCs w:val="22"/>
          <w:lang w:val="it-IT"/>
        </w:rPr>
      </w:pPr>
      <w:r w:rsidRPr="002B791F">
        <w:rPr>
          <w:color w:val="4F81BD" w:themeColor="accent1"/>
          <w:szCs w:val="22"/>
          <w:lang w:val="it-IT"/>
        </w:rPr>
        <w:t>To measure the current</w:t>
      </w:r>
    </w:p>
    <w:p w14:paraId="316D8E90" w14:textId="77777777" w:rsidR="00D45AD3" w:rsidRPr="002B791F" w:rsidRDefault="00D45AD3" w:rsidP="001D1453">
      <w:pPr>
        <w:pStyle w:val="Heading6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 xml:space="preserve">To transfer the measured current value to the control system </w:t>
      </w:r>
    </w:p>
    <w:p w14:paraId="530300C8" w14:textId="77777777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control coil displacements</w:t>
      </w:r>
    </w:p>
    <w:p w14:paraId="3541DAAA" w14:textId="77777777" w:rsidR="00D45AD3" w:rsidRPr="002B791F" w:rsidRDefault="00D45AD3" w:rsidP="001D1453">
      <w:pPr>
        <w:pStyle w:val="Heading6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 xml:space="preserve">To measure the </w:t>
      </w:r>
      <w:r w:rsidRPr="002B791F">
        <w:rPr>
          <w:color w:val="4F81BD" w:themeColor="accent1"/>
          <w:szCs w:val="22"/>
        </w:rPr>
        <w:t>coil displacements</w:t>
      </w:r>
    </w:p>
    <w:p w14:paraId="3A6E75B6" w14:textId="1D1262D2" w:rsidR="00D45AD3" w:rsidRPr="002B791F" w:rsidRDefault="00D45AD3" w:rsidP="001D1453">
      <w:pPr>
        <w:pStyle w:val="Heading6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 xml:space="preserve">To transfer the measured </w:t>
      </w:r>
      <w:r w:rsidRPr="002B791F">
        <w:rPr>
          <w:color w:val="4F81BD" w:themeColor="accent1"/>
          <w:szCs w:val="22"/>
        </w:rPr>
        <w:t>coil displacement</w:t>
      </w:r>
      <w:r w:rsidRPr="002B791F">
        <w:rPr>
          <w:color w:val="4F81BD" w:themeColor="accent1"/>
          <w:szCs w:val="22"/>
          <w:lang w:val="en-US"/>
        </w:rPr>
        <w:t xml:space="preserve"> values to the control system</w:t>
      </w:r>
    </w:p>
    <w:p w14:paraId="6565DDE4" w14:textId="39A82355" w:rsidR="009C2026" w:rsidRPr="002B791F" w:rsidRDefault="009C2026" w:rsidP="001D1453">
      <w:pPr>
        <w:pStyle w:val="Heading5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>…</w:t>
      </w:r>
    </w:p>
    <w:p w14:paraId="3AA6ABAC" w14:textId="77777777" w:rsidR="00D45AD3" w:rsidRPr="002B791F" w:rsidRDefault="00D45AD3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thermo-mechanical overloads</w:t>
      </w:r>
    </w:p>
    <w:p w14:paraId="2714B62F" w14:textId="77777777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ensure cooling</w:t>
      </w:r>
    </w:p>
    <w:p w14:paraId="609DF49A" w14:textId="77777777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prevent quench</w:t>
      </w:r>
    </w:p>
    <w:p w14:paraId="26BD9562" w14:textId="77777777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spurious FD</w:t>
      </w:r>
    </w:p>
    <w:p w14:paraId="5218977C" w14:textId="77777777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14784372" w14:textId="77777777" w:rsidR="00D45AD3" w:rsidRPr="002B791F" w:rsidRDefault="00D45AD3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allow controlled FD</w:t>
      </w:r>
    </w:p>
    <w:p w14:paraId="64C02642" w14:textId="77777777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3A889482" w14:textId="77777777" w:rsidR="00D45AD3" w:rsidRPr="002B791F" w:rsidRDefault="00D45AD3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monitor the magnet displacements (strain gauges)</w:t>
      </w:r>
    </w:p>
    <w:p w14:paraId="24B61399" w14:textId="77777777" w:rsidR="00D45AD3" w:rsidRPr="002B791F" w:rsidRDefault="00D45AD3" w:rsidP="001D1453">
      <w:pPr>
        <w:pStyle w:val="Heading5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 xml:space="preserve">To measure the </w:t>
      </w:r>
      <w:r w:rsidRPr="002B791F">
        <w:rPr>
          <w:color w:val="4F81BD" w:themeColor="accent1"/>
          <w:szCs w:val="22"/>
        </w:rPr>
        <w:t>magnet displacements (strain gauges)</w:t>
      </w:r>
    </w:p>
    <w:p w14:paraId="781A9C49" w14:textId="4093E665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  <w:lang w:val="en-US"/>
        </w:rPr>
        <w:t xml:space="preserve">To transfer the measured </w:t>
      </w:r>
      <w:r w:rsidRPr="002B791F">
        <w:rPr>
          <w:color w:val="4F81BD" w:themeColor="accent1"/>
          <w:szCs w:val="22"/>
        </w:rPr>
        <w:t>magnet displacement</w:t>
      </w:r>
      <w:r w:rsidRPr="002B791F">
        <w:rPr>
          <w:color w:val="4F81BD" w:themeColor="accent1"/>
          <w:szCs w:val="22"/>
          <w:lang w:val="en-US"/>
        </w:rPr>
        <w:t xml:space="preserve"> values to the control system</w:t>
      </w:r>
    </w:p>
    <w:p w14:paraId="04FA9AA5" w14:textId="755C45F1" w:rsidR="009C2026" w:rsidRPr="002B791F" w:rsidRDefault="009C2026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  <w:lang w:val="en-US"/>
        </w:rPr>
        <w:t>…</w:t>
      </w:r>
    </w:p>
    <w:p w14:paraId="2FEA9634" w14:textId="77777777" w:rsidR="00D45AD3" w:rsidRPr="002B791F" w:rsidRDefault="00D45AD3" w:rsidP="001D1453">
      <w:pPr>
        <w:pStyle w:val="Heading3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support the vacuum vessel mass against gravity</w:t>
      </w:r>
    </w:p>
    <w:p w14:paraId="55912221" w14:textId="6FF43079" w:rsidR="00D45AD3" w:rsidRPr="002B791F" w:rsidRDefault="00D45AD3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accommodate vacuum vessel movements during plasma current variation</w:t>
      </w:r>
    </w:p>
    <w:p w14:paraId="05F490F7" w14:textId="3D3809D4" w:rsidR="009C2026" w:rsidRPr="002B791F" w:rsidRDefault="009C2026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3BD732A4" w14:textId="77777777" w:rsidR="00D45AD3" w:rsidRPr="002B791F" w:rsidRDefault="00D45AD3" w:rsidP="001D1453">
      <w:pPr>
        <w:pStyle w:val="Heading3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overpressure in the cryostat</w:t>
      </w:r>
    </w:p>
    <w:p w14:paraId="49BE9193" w14:textId="77777777" w:rsidR="00D45AD3" w:rsidRPr="002B791F" w:rsidRDefault="00D45AD3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confine the magnet coolant</w:t>
      </w:r>
    </w:p>
    <w:p w14:paraId="2EE37FA2" w14:textId="77777777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guarantee leak tightness of the coolant supply/return pipes / circuit components (</w:t>
      </w:r>
      <w:r w:rsidRPr="002B791F">
        <w:rPr>
          <w:color w:val="4F81BD" w:themeColor="accent1"/>
          <w:szCs w:val="22"/>
        </w:rPr>
        <w:sym w:font="Wingdings" w:char="F0E0"/>
      </w:r>
      <w:r w:rsidRPr="002B791F">
        <w:rPr>
          <w:color w:val="4F81BD" w:themeColor="accent1"/>
          <w:szCs w:val="22"/>
        </w:rPr>
        <w:t xml:space="preserve"> </w:t>
      </w:r>
      <w:proofErr w:type="spellStart"/>
      <w:r w:rsidRPr="002B791F">
        <w:rPr>
          <w:b/>
          <w:color w:val="4F81BD" w:themeColor="accent1"/>
          <w:szCs w:val="22"/>
        </w:rPr>
        <w:t>cryoplant</w:t>
      </w:r>
      <w:proofErr w:type="spellEnd"/>
      <w:r w:rsidRPr="002B791F">
        <w:rPr>
          <w:b/>
          <w:color w:val="4F81BD" w:themeColor="accent1"/>
          <w:szCs w:val="22"/>
        </w:rPr>
        <w:t>/</w:t>
      </w:r>
      <w:proofErr w:type="spellStart"/>
      <w:r w:rsidRPr="002B791F">
        <w:rPr>
          <w:b/>
          <w:color w:val="4F81BD" w:themeColor="accent1"/>
          <w:szCs w:val="22"/>
        </w:rPr>
        <w:t>cryodistribution</w:t>
      </w:r>
      <w:proofErr w:type="spellEnd"/>
      <w:r w:rsidRPr="002B791F">
        <w:rPr>
          <w:color w:val="4F81BD" w:themeColor="accent1"/>
          <w:szCs w:val="22"/>
        </w:rPr>
        <w:t>)</w:t>
      </w:r>
    </w:p>
    <w:p w14:paraId="68A42B69" w14:textId="77777777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guarantee leak tightness of the coolant inlets/outlets</w:t>
      </w:r>
    </w:p>
    <w:p w14:paraId="7D2258DF" w14:textId="5EB43082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guarantee leak tightness of the conductor jacket</w:t>
      </w:r>
    </w:p>
    <w:p w14:paraId="41B5C956" w14:textId="6D3B9B30" w:rsidR="009C2026" w:rsidRPr="002B791F" w:rsidRDefault="009C2026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29B85B46" w14:textId="77777777" w:rsidR="00D45AD3" w:rsidRPr="002B791F" w:rsidRDefault="00D45AD3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confine the thermal shield coolant</w:t>
      </w:r>
    </w:p>
    <w:p w14:paraId="20925470" w14:textId="22BD801E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guarantee leak tightness of the coolant pipes / circuit components (</w:t>
      </w:r>
      <w:r w:rsidRPr="002B791F">
        <w:rPr>
          <w:color w:val="4F81BD" w:themeColor="accent1"/>
          <w:szCs w:val="22"/>
        </w:rPr>
        <w:sym w:font="Wingdings" w:char="F0E0"/>
      </w:r>
      <w:r w:rsidRPr="002B791F">
        <w:rPr>
          <w:color w:val="4F81BD" w:themeColor="accent1"/>
          <w:szCs w:val="22"/>
        </w:rPr>
        <w:t xml:space="preserve"> </w:t>
      </w:r>
      <w:proofErr w:type="spellStart"/>
      <w:r w:rsidRPr="002B791F">
        <w:rPr>
          <w:b/>
          <w:color w:val="4F81BD" w:themeColor="accent1"/>
          <w:szCs w:val="22"/>
        </w:rPr>
        <w:t>cryoplant</w:t>
      </w:r>
      <w:proofErr w:type="spellEnd"/>
      <w:r w:rsidRPr="002B791F">
        <w:rPr>
          <w:b/>
          <w:color w:val="4F81BD" w:themeColor="accent1"/>
          <w:szCs w:val="22"/>
        </w:rPr>
        <w:t>/</w:t>
      </w:r>
      <w:proofErr w:type="spellStart"/>
      <w:r w:rsidRPr="002B791F">
        <w:rPr>
          <w:b/>
          <w:color w:val="4F81BD" w:themeColor="accent1"/>
          <w:szCs w:val="22"/>
        </w:rPr>
        <w:t>cryodistribution</w:t>
      </w:r>
      <w:proofErr w:type="spellEnd"/>
      <w:r w:rsidRPr="002B791F">
        <w:rPr>
          <w:color w:val="4F81BD" w:themeColor="accent1"/>
          <w:szCs w:val="22"/>
        </w:rPr>
        <w:t>)</w:t>
      </w:r>
    </w:p>
    <w:p w14:paraId="5AE8C627" w14:textId="36C09C66" w:rsidR="009C2026" w:rsidRPr="002B791F" w:rsidRDefault="009C2026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163CC2FC" w14:textId="68BA1CE2" w:rsidR="009C2026" w:rsidRPr="002B791F" w:rsidRDefault="009C2026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28BE1585" w14:textId="77777777" w:rsidR="00D45AD3" w:rsidRPr="002B791F" w:rsidRDefault="00D45AD3" w:rsidP="001D1453">
      <w:pPr>
        <w:pStyle w:val="Heading3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thermal overloads due to plasma instabilities / mis-positioning</w:t>
      </w:r>
    </w:p>
    <w:p w14:paraId="1F4C5813" w14:textId="487FAC18" w:rsidR="00D45AD3" w:rsidRPr="002B791F" w:rsidRDefault="00D45AD3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 xml:space="preserve">To allow safe plasma shutdown if required </w:t>
      </w:r>
      <w:sdt>
        <w:sdtPr>
          <w:rPr>
            <w:color w:val="4F81BD" w:themeColor="accent1"/>
            <w:szCs w:val="22"/>
          </w:rPr>
          <w:id w:val="-1602941923"/>
          <w:citation/>
        </w:sdtPr>
        <w:sdtEndPr/>
        <w:sdtContent>
          <w:r w:rsidRPr="002B791F">
            <w:rPr>
              <w:color w:val="4F81BD" w:themeColor="accent1"/>
              <w:szCs w:val="22"/>
            </w:rPr>
            <w:fldChar w:fldCharType="begin"/>
          </w:r>
          <w:r w:rsidRPr="002B791F">
            <w:rPr>
              <w:color w:val="4F81BD" w:themeColor="accent1"/>
              <w:szCs w:val="22"/>
              <w:lang w:val="en-US"/>
            </w:rPr>
            <w:instrText xml:space="preserve"> CITATION Joh17 \l 1033 </w:instrText>
          </w:r>
          <w:r w:rsidRPr="002B791F">
            <w:rPr>
              <w:color w:val="4F81BD" w:themeColor="accent1"/>
              <w:szCs w:val="22"/>
            </w:rPr>
            <w:fldChar w:fldCharType="separate"/>
          </w:r>
          <w:r w:rsidR="00EF6E5C" w:rsidRPr="002B791F">
            <w:rPr>
              <w:noProof/>
              <w:color w:val="4F81BD" w:themeColor="accent1"/>
              <w:szCs w:val="22"/>
              <w:lang w:val="en-US"/>
            </w:rPr>
            <w:t>[2]</w:t>
          </w:r>
          <w:r w:rsidRPr="002B791F">
            <w:rPr>
              <w:color w:val="4F81BD" w:themeColor="accent1"/>
              <w:szCs w:val="22"/>
            </w:rPr>
            <w:fldChar w:fldCharType="end"/>
          </w:r>
        </w:sdtContent>
      </w:sdt>
    </w:p>
    <w:p w14:paraId="4EDB92B0" w14:textId="77777777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withstand current variations</w:t>
      </w:r>
    </w:p>
    <w:p w14:paraId="58975635" w14:textId="77777777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withstand magnetic field variations</w:t>
      </w:r>
    </w:p>
    <w:p w14:paraId="40D31B27" w14:textId="77777777" w:rsidR="00D45AD3" w:rsidRPr="002B791F" w:rsidRDefault="00D45AD3" w:rsidP="001D1453">
      <w:pPr>
        <w:pStyle w:val="Heading6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limit inductive effects</w:t>
      </w:r>
    </w:p>
    <w:p w14:paraId="7DC57038" w14:textId="77777777" w:rsidR="00D45AD3" w:rsidRPr="002B791F" w:rsidRDefault="00D45AD3" w:rsidP="001D1453">
      <w:pPr>
        <w:pStyle w:val="Heading6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limit heat generation from AC losses</w:t>
      </w:r>
    </w:p>
    <w:p w14:paraId="1A6F185F" w14:textId="77777777" w:rsidR="00D45AD3" w:rsidRPr="002B791F" w:rsidRDefault="00D45AD3" w:rsidP="001D1453">
      <w:pPr>
        <w:pStyle w:val="Heading7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limit coupling losses in the SC</w:t>
      </w:r>
    </w:p>
    <w:p w14:paraId="3306AA16" w14:textId="77777777" w:rsidR="00D45AD3" w:rsidRPr="002B791F" w:rsidRDefault="00D45AD3" w:rsidP="001D1453">
      <w:pPr>
        <w:pStyle w:val="Heading7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limit hysteresis losses in the SC</w:t>
      </w:r>
    </w:p>
    <w:p w14:paraId="21B7E2F7" w14:textId="77777777" w:rsidR="00D45AD3" w:rsidRPr="002B791F" w:rsidRDefault="00D45AD3" w:rsidP="001D1453">
      <w:pPr>
        <w:pStyle w:val="Heading7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limit eddy currents in the stabilizer</w:t>
      </w:r>
    </w:p>
    <w:p w14:paraId="268AD075" w14:textId="77777777" w:rsidR="00D45AD3" w:rsidRPr="002B791F" w:rsidRDefault="00D45AD3" w:rsidP="001D1453">
      <w:pPr>
        <w:pStyle w:val="Heading7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limit eddy currents in the jacket</w:t>
      </w:r>
    </w:p>
    <w:p w14:paraId="366BF138" w14:textId="46F2F40D" w:rsidR="00D45AD3" w:rsidRPr="002B791F" w:rsidRDefault="00D45AD3" w:rsidP="001D1453">
      <w:pPr>
        <w:pStyle w:val="Heading7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limit eddy currents in the casing</w:t>
      </w:r>
    </w:p>
    <w:p w14:paraId="71896A6A" w14:textId="186B4D6D" w:rsidR="009C2026" w:rsidRPr="002B791F" w:rsidRDefault="009C2026" w:rsidP="001D1453">
      <w:pPr>
        <w:pStyle w:val="Heading6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678615ED" w14:textId="49F2951B" w:rsidR="009C2026" w:rsidRPr="002B791F" w:rsidRDefault="009C2026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7A4F1674" w14:textId="7BD07A38" w:rsidR="009C2026" w:rsidRPr="002B791F" w:rsidRDefault="009C2026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6611CD94" w14:textId="77777777" w:rsidR="00D45AD3" w:rsidRPr="002B791F" w:rsidRDefault="00D45AD3" w:rsidP="001D1453">
      <w:pPr>
        <w:pStyle w:val="Heading3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electro-magnetic overload on other system components (VV)</w:t>
      </w:r>
    </w:p>
    <w:p w14:paraId="5408979B" w14:textId="77777777" w:rsidR="00D45AD3" w:rsidRPr="002B791F" w:rsidRDefault="00D45AD3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control the current in the coils below a threshold</w:t>
      </w:r>
    </w:p>
    <w:p w14:paraId="68AD0446" w14:textId="77777777" w:rsidR="00D45AD3" w:rsidRPr="002B791F" w:rsidRDefault="00D45AD3" w:rsidP="001D1453">
      <w:pPr>
        <w:pStyle w:val="Heading5"/>
        <w:rPr>
          <w:color w:val="4F81BD" w:themeColor="accent1"/>
          <w:szCs w:val="22"/>
          <w:lang w:val="it-IT"/>
        </w:rPr>
      </w:pPr>
      <w:r w:rsidRPr="002B791F">
        <w:rPr>
          <w:color w:val="4F81BD" w:themeColor="accent1"/>
          <w:szCs w:val="22"/>
          <w:lang w:val="it-IT"/>
        </w:rPr>
        <w:t>To measure the current</w:t>
      </w:r>
    </w:p>
    <w:p w14:paraId="5089F202" w14:textId="77777777" w:rsidR="00D45AD3" w:rsidRPr="002B791F" w:rsidRDefault="00D45AD3" w:rsidP="001D1453">
      <w:pPr>
        <w:pStyle w:val="Heading5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>To transfer the measured current value to the control system</w:t>
      </w:r>
    </w:p>
    <w:p w14:paraId="571604E0" w14:textId="77777777" w:rsidR="00D45AD3" w:rsidRPr="002B791F" w:rsidRDefault="00D45AD3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control coil displacements</w:t>
      </w:r>
    </w:p>
    <w:p w14:paraId="02C5F087" w14:textId="77777777" w:rsidR="00D45AD3" w:rsidRPr="002B791F" w:rsidRDefault="00D45AD3" w:rsidP="001D1453">
      <w:pPr>
        <w:pStyle w:val="Heading5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 xml:space="preserve">To measure the </w:t>
      </w:r>
      <w:r w:rsidRPr="002B791F">
        <w:rPr>
          <w:color w:val="4F81BD" w:themeColor="accent1"/>
          <w:szCs w:val="22"/>
        </w:rPr>
        <w:t>coil displacements</w:t>
      </w:r>
    </w:p>
    <w:p w14:paraId="7EA914C6" w14:textId="07EDA64A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  <w:lang w:val="en-US"/>
        </w:rPr>
        <w:t xml:space="preserve">To transfer the measured </w:t>
      </w:r>
      <w:r w:rsidRPr="002B791F">
        <w:rPr>
          <w:color w:val="4F81BD" w:themeColor="accent1"/>
          <w:szCs w:val="22"/>
        </w:rPr>
        <w:t>coil displacement</w:t>
      </w:r>
      <w:r w:rsidRPr="002B791F">
        <w:rPr>
          <w:color w:val="4F81BD" w:themeColor="accent1"/>
          <w:szCs w:val="22"/>
          <w:lang w:val="en-US"/>
        </w:rPr>
        <w:t xml:space="preserve"> values to the control system</w:t>
      </w:r>
    </w:p>
    <w:p w14:paraId="431126BF" w14:textId="394D4037" w:rsidR="009C2026" w:rsidRPr="002B791F" w:rsidRDefault="009C2026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  <w:lang w:val="en-US"/>
        </w:rPr>
        <w:t>…</w:t>
      </w:r>
    </w:p>
    <w:p w14:paraId="378EF6CE" w14:textId="77777777" w:rsidR="00D45AD3" w:rsidRPr="002B791F" w:rsidRDefault="00D45AD3" w:rsidP="001D1453">
      <w:pPr>
        <w:pStyle w:val="Heading3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abnormal electrical interference with other system components</w:t>
      </w:r>
    </w:p>
    <w:p w14:paraId="029F0598" w14:textId="77777777" w:rsidR="00D45AD3" w:rsidRPr="002B791F" w:rsidRDefault="00D45AD3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arcs to other system components</w:t>
      </w:r>
    </w:p>
    <w:p w14:paraId="29A65A02" w14:textId="77777777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insulate electrically the coils from other system components</w:t>
      </w:r>
    </w:p>
    <w:p w14:paraId="6DD7C4A2" w14:textId="77777777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overpressure in the cryostat</w:t>
      </w:r>
    </w:p>
    <w:p w14:paraId="099F7DC1" w14:textId="77777777" w:rsidR="00D45AD3" w:rsidRPr="002B791F" w:rsidRDefault="00D45AD3" w:rsidP="001D1453">
      <w:pPr>
        <w:pStyle w:val="Heading6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confine the coolant</w:t>
      </w:r>
    </w:p>
    <w:p w14:paraId="46A8152D" w14:textId="77777777" w:rsidR="00D45AD3" w:rsidRPr="002B791F" w:rsidRDefault="00D45AD3" w:rsidP="001D1453">
      <w:pPr>
        <w:pStyle w:val="Heading6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394144CD" w14:textId="77777777" w:rsidR="00D45AD3" w:rsidRPr="002B791F" w:rsidRDefault="00D45AD3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prevent abnormal tension</w:t>
      </w:r>
    </w:p>
    <w:p w14:paraId="17F94411" w14:textId="77777777" w:rsidR="00D45AD3" w:rsidRPr="002B791F" w:rsidRDefault="00D45AD3" w:rsidP="001D1453">
      <w:pPr>
        <w:pStyle w:val="Heading6"/>
        <w:rPr>
          <w:color w:val="4F81BD" w:themeColor="accent1"/>
          <w:szCs w:val="22"/>
          <w:lang w:val="it-IT"/>
        </w:rPr>
      </w:pPr>
      <w:r w:rsidRPr="002B791F">
        <w:rPr>
          <w:color w:val="4F81BD" w:themeColor="accent1"/>
          <w:szCs w:val="22"/>
          <w:lang w:val="it-IT"/>
        </w:rPr>
        <w:t>To measure the tension</w:t>
      </w:r>
    </w:p>
    <w:p w14:paraId="50B5009D" w14:textId="77777777" w:rsidR="00D45AD3" w:rsidRPr="002B791F" w:rsidRDefault="00D45AD3" w:rsidP="001D1453">
      <w:pPr>
        <w:pStyle w:val="Heading6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>To transfer the measured tension value to the control system</w:t>
      </w:r>
    </w:p>
    <w:p w14:paraId="4AE568F7" w14:textId="77777777" w:rsidR="00D45AD3" w:rsidRPr="002B791F" w:rsidRDefault="00D45AD3" w:rsidP="001D1453">
      <w:pPr>
        <w:pStyle w:val="Heading6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avoid spurious FD</w:t>
      </w:r>
    </w:p>
    <w:p w14:paraId="5DF8B514" w14:textId="63A546E2" w:rsidR="00D45AD3" w:rsidRPr="002B791F" w:rsidRDefault="00D45AD3" w:rsidP="001D1453">
      <w:pPr>
        <w:pStyle w:val="Heading6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569D4230" w14:textId="53C38703" w:rsidR="009C2026" w:rsidRPr="002B791F" w:rsidRDefault="009C2026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0F1F5130" w14:textId="1FC39EC3" w:rsidR="009C2026" w:rsidRPr="002B791F" w:rsidRDefault="009C2026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2947A8F1" w14:textId="77777777" w:rsidR="00D45AD3" w:rsidRPr="002B791F" w:rsidRDefault="00D45AD3" w:rsidP="001D1453">
      <w:pPr>
        <w:pStyle w:val="Heading2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manage the magnetic energy</w:t>
      </w:r>
    </w:p>
    <w:p w14:paraId="3D28F5E0" w14:textId="77777777" w:rsidR="00D45AD3" w:rsidRPr="002B791F" w:rsidRDefault="00D45AD3" w:rsidP="001D1453">
      <w:pPr>
        <w:pStyle w:val="Heading3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prevent the discharge of the magnetic energy in the coil</w:t>
      </w:r>
    </w:p>
    <w:p w14:paraId="676D616C" w14:textId="77777777" w:rsidR="00D45AD3" w:rsidRPr="002B791F" w:rsidRDefault="00D45AD3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prevent quench</w:t>
      </w:r>
    </w:p>
    <w:p w14:paraId="6A3F5E46" w14:textId="25F0E91B" w:rsidR="00D45AD3" w:rsidRPr="002B791F" w:rsidRDefault="00D45AD3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allow controlled FD</w:t>
      </w:r>
    </w:p>
    <w:p w14:paraId="262B81CF" w14:textId="2EAE7097" w:rsidR="009C2026" w:rsidRPr="002B791F" w:rsidRDefault="009C2026" w:rsidP="001D1453">
      <w:pPr>
        <w:pStyle w:val="Heading5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75220AD9" w14:textId="6DDB70C2" w:rsidR="009C2026" w:rsidRPr="002B791F" w:rsidRDefault="009C2026" w:rsidP="001D1453">
      <w:pPr>
        <w:pStyle w:val="Heading4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…</w:t>
      </w:r>
    </w:p>
    <w:p w14:paraId="1C108ECE" w14:textId="77777777" w:rsidR="00D45AD3" w:rsidRPr="002B791F" w:rsidRDefault="00D45AD3" w:rsidP="001D1453">
      <w:pPr>
        <w:pStyle w:val="Heading3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t>To control the current in the coils</w:t>
      </w:r>
    </w:p>
    <w:p w14:paraId="4243337A" w14:textId="77777777" w:rsidR="00D45AD3" w:rsidRPr="002B791F" w:rsidRDefault="00D45AD3" w:rsidP="001D1453">
      <w:pPr>
        <w:pStyle w:val="Heading4"/>
        <w:rPr>
          <w:color w:val="4F81BD" w:themeColor="accent1"/>
          <w:szCs w:val="22"/>
          <w:lang w:val="it-IT"/>
        </w:rPr>
      </w:pPr>
      <w:r w:rsidRPr="002B791F">
        <w:rPr>
          <w:color w:val="4F81BD" w:themeColor="accent1"/>
          <w:szCs w:val="22"/>
          <w:lang w:val="it-IT"/>
        </w:rPr>
        <w:t>To measure the current</w:t>
      </w:r>
    </w:p>
    <w:p w14:paraId="271AA377" w14:textId="1681A95B" w:rsidR="00D45AD3" w:rsidRPr="002B791F" w:rsidRDefault="00D45AD3" w:rsidP="001D1453">
      <w:pPr>
        <w:pStyle w:val="Heading4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>To transfer the measured current value to the control system</w:t>
      </w:r>
    </w:p>
    <w:p w14:paraId="074ACAAC" w14:textId="530E27C5" w:rsidR="009C2026" w:rsidRPr="002B791F" w:rsidRDefault="009C2026" w:rsidP="001D1453">
      <w:pPr>
        <w:pStyle w:val="Heading4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>…</w:t>
      </w:r>
    </w:p>
    <w:p w14:paraId="611892DF" w14:textId="368BFFB7" w:rsidR="009C2026" w:rsidRPr="002B791F" w:rsidRDefault="009C2026" w:rsidP="001D1453">
      <w:pPr>
        <w:pStyle w:val="Heading3"/>
        <w:rPr>
          <w:color w:val="4F81BD" w:themeColor="accent1"/>
          <w:szCs w:val="22"/>
          <w:lang w:val="en-US"/>
        </w:rPr>
      </w:pPr>
      <w:r w:rsidRPr="002B791F">
        <w:rPr>
          <w:color w:val="4F81BD" w:themeColor="accent1"/>
          <w:szCs w:val="22"/>
          <w:lang w:val="en-US"/>
        </w:rPr>
        <w:t>…</w:t>
      </w:r>
    </w:p>
    <w:p w14:paraId="43FDE565" w14:textId="0BAAF274" w:rsidR="00D45AD3" w:rsidRPr="002B791F" w:rsidRDefault="00D45AD3" w:rsidP="00D45AD3">
      <w:pPr>
        <w:widowControl/>
        <w:spacing w:after="200" w:line="276" w:lineRule="auto"/>
        <w:ind w:firstLine="0"/>
        <w:jc w:val="left"/>
        <w:rPr>
          <w:color w:val="4F81BD" w:themeColor="accent1"/>
          <w:szCs w:val="22"/>
        </w:rPr>
      </w:pPr>
      <w:r w:rsidRPr="002B791F">
        <w:rPr>
          <w:color w:val="4F81BD" w:themeColor="accent1"/>
          <w:szCs w:val="22"/>
        </w:rPr>
        <w:br w:type="page"/>
      </w:r>
    </w:p>
    <w:p w14:paraId="56D0308E" w14:textId="77777777" w:rsidR="00977CD0" w:rsidRPr="002B791F" w:rsidRDefault="00977CD0" w:rsidP="001D1453">
      <w:pPr>
        <w:pStyle w:val="Heading1"/>
        <w:numPr>
          <w:ilvl w:val="0"/>
          <w:numId w:val="26"/>
        </w:numPr>
        <w:rPr>
          <w:szCs w:val="22"/>
        </w:rPr>
      </w:pPr>
      <w:r w:rsidRPr="002B791F">
        <w:rPr>
          <w:szCs w:val="22"/>
        </w:rPr>
        <w:t>TO ENSURE SAFETY. To avoid the exposure of workers, public and environment to hazards</w:t>
      </w:r>
    </w:p>
    <w:p w14:paraId="0BE3922E" w14:textId="77777777" w:rsidR="00977CD0" w:rsidRPr="002B791F" w:rsidRDefault="00977CD0" w:rsidP="001D1453">
      <w:pPr>
        <w:pStyle w:val="Heading2"/>
        <w:rPr>
          <w:color w:val="FF0000"/>
          <w:szCs w:val="22"/>
        </w:rPr>
      </w:pPr>
      <w:r w:rsidRPr="002B791F">
        <w:rPr>
          <w:color w:val="FF0000"/>
          <w:szCs w:val="22"/>
        </w:rPr>
        <w:t>To limit the occupational exposure to 200 </w:t>
      </w:r>
      <w:proofErr w:type="spellStart"/>
      <w:r w:rsidRPr="002B791F">
        <w:rPr>
          <w:color w:val="FF0000"/>
          <w:szCs w:val="22"/>
        </w:rPr>
        <w:t>mT</w:t>
      </w:r>
      <w:proofErr w:type="spellEnd"/>
      <w:r w:rsidRPr="002B791F">
        <w:rPr>
          <w:color w:val="FF0000"/>
          <w:szCs w:val="22"/>
        </w:rPr>
        <w:t xml:space="preserve"> over an 8-hour non-stop working day </w:t>
      </w:r>
      <w:sdt>
        <w:sdtPr>
          <w:rPr>
            <w:color w:val="FF0000"/>
            <w:szCs w:val="22"/>
          </w:rPr>
          <w:id w:val="-418174436"/>
          <w:citation/>
        </w:sdtPr>
        <w:sdtEndPr/>
        <w:sdtContent>
          <w:r w:rsidRPr="002B791F">
            <w:rPr>
              <w:color w:val="FF0000"/>
              <w:szCs w:val="22"/>
            </w:rPr>
            <w:fldChar w:fldCharType="begin"/>
          </w:r>
          <w:r w:rsidRPr="002B791F">
            <w:rPr>
              <w:color w:val="FF0000"/>
              <w:szCs w:val="22"/>
              <w:lang w:val="en-US"/>
            </w:rPr>
            <w:instrText xml:space="preserve"> CITATION Joh17 \l 1033 </w:instrText>
          </w:r>
          <w:r w:rsidRPr="002B791F">
            <w:rPr>
              <w:color w:val="FF0000"/>
              <w:szCs w:val="22"/>
            </w:rPr>
            <w:fldChar w:fldCharType="separate"/>
          </w:r>
          <w:r w:rsidRPr="002B791F">
            <w:rPr>
              <w:noProof/>
              <w:color w:val="FF0000"/>
              <w:szCs w:val="22"/>
              <w:lang w:val="en-US"/>
            </w:rPr>
            <w:t>[2]</w:t>
          </w:r>
          <w:r w:rsidRPr="002B791F">
            <w:rPr>
              <w:color w:val="FF0000"/>
              <w:szCs w:val="22"/>
            </w:rPr>
            <w:fldChar w:fldCharType="end"/>
          </w:r>
        </w:sdtContent>
      </w:sdt>
    </w:p>
    <w:p w14:paraId="346B92FA" w14:textId="77777777" w:rsidR="00977CD0" w:rsidRPr="002B791F" w:rsidRDefault="00977CD0" w:rsidP="001D1453">
      <w:pPr>
        <w:pStyle w:val="Heading3"/>
        <w:rPr>
          <w:color w:val="FF0000"/>
          <w:szCs w:val="22"/>
        </w:rPr>
      </w:pPr>
      <w:r w:rsidRPr="002B791F">
        <w:rPr>
          <w:color w:val="FF0000"/>
          <w:szCs w:val="22"/>
        </w:rPr>
        <w:t>To monitor the magnetic field where workers and public are expected to be present</w:t>
      </w:r>
    </w:p>
    <w:p w14:paraId="1DF2575D" w14:textId="77777777" w:rsidR="00977CD0" w:rsidRPr="002B791F" w:rsidRDefault="00977CD0" w:rsidP="001D1453">
      <w:pPr>
        <w:pStyle w:val="Heading3"/>
        <w:rPr>
          <w:color w:val="FF0000"/>
          <w:szCs w:val="22"/>
        </w:rPr>
      </w:pPr>
      <w:r w:rsidRPr="002B791F">
        <w:rPr>
          <w:color w:val="FF0000"/>
          <w:szCs w:val="22"/>
        </w:rPr>
        <w:t>To limit the magnetic field below the threshold value where workers and public are expected to be present</w:t>
      </w:r>
    </w:p>
    <w:p w14:paraId="750E5CC1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To control the current in the coils below a threshold</w:t>
      </w:r>
    </w:p>
    <w:p w14:paraId="43094D60" w14:textId="77777777" w:rsidR="00977CD0" w:rsidRPr="002B791F" w:rsidRDefault="00977CD0" w:rsidP="001D1453">
      <w:pPr>
        <w:pStyle w:val="Heading5"/>
        <w:rPr>
          <w:color w:val="FF0000"/>
          <w:szCs w:val="22"/>
          <w:lang w:val="it-IT"/>
        </w:rPr>
      </w:pPr>
      <w:r w:rsidRPr="002B791F">
        <w:rPr>
          <w:color w:val="FF0000"/>
          <w:szCs w:val="22"/>
          <w:lang w:val="it-IT"/>
        </w:rPr>
        <w:t>To measure the current</w:t>
      </w:r>
    </w:p>
    <w:p w14:paraId="56EA400E" w14:textId="77777777" w:rsidR="00977CD0" w:rsidRPr="002B791F" w:rsidRDefault="00977CD0" w:rsidP="001D1453">
      <w:pPr>
        <w:pStyle w:val="Heading5"/>
        <w:rPr>
          <w:color w:val="FF0000"/>
          <w:szCs w:val="22"/>
          <w:lang w:val="en-US"/>
        </w:rPr>
      </w:pPr>
      <w:r w:rsidRPr="002B791F">
        <w:rPr>
          <w:color w:val="FF0000"/>
          <w:szCs w:val="22"/>
          <w:lang w:val="en-US"/>
        </w:rPr>
        <w:t>To transfer the measured current value to the control system</w:t>
      </w:r>
    </w:p>
    <w:p w14:paraId="73A82D4D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To control coil displacements</w:t>
      </w:r>
    </w:p>
    <w:p w14:paraId="15DEE979" w14:textId="77777777" w:rsidR="00977CD0" w:rsidRPr="002B791F" w:rsidRDefault="00977CD0" w:rsidP="001D1453">
      <w:pPr>
        <w:pStyle w:val="Heading5"/>
        <w:rPr>
          <w:color w:val="FF0000"/>
          <w:szCs w:val="22"/>
          <w:lang w:val="en-US"/>
        </w:rPr>
      </w:pPr>
      <w:r w:rsidRPr="002B791F">
        <w:rPr>
          <w:color w:val="FF0000"/>
          <w:szCs w:val="22"/>
          <w:lang w:val="en-US"/>
        </w:rPr>
        <w:t xml:space="preserve">To measure the </w:t>
      </w:r>
      <w:r w:rsidRPr="002B791F">
        <w:rPr>
          <w:color w:val="FF0000"/>
          <w:szCs w:val="22"/>
        </w:rPr>
        <w:t>coil displacements</w:t>
      </w:r>
    </w:p>
    <w:p w14:paraId="23AF7C3C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  <w:lang w:val="en-US"/>
        </w:rPr>
        <w:t xml:space="preserve">To transfer the measured </w:t>
      </w:r>
      <w:r w:rsidRPr="002B791F">
        <w:rPr>
          <w:color w:val="FF0000"/>
          <w:szCs w:val="22"/>
        </w:rPr>
        <w:t>coil displacement</w:t>
      </w:r>
      <w:r w:rsidRPr="002B791F">
        <w:rPr>
          <w:color w:val="FF0000"/>
          <w:szCs w:val="22"/>
          <w:lang w:val="en-US"/>
        </w:rPr>
        <w:t xml:space="preserve"> values to the control system</w:t>
      </w:r>
    </w:p>
    <w:p w14:paraId="1E3DC2E5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  <w:lang w:val="en-US"/>
        </w:rPr>
        <w:t>…</w:t>
      </w:r>
    </w:p>
    <w:p w14:paraId="426A8E67" w14:textId="77777777" w:rsidR="00977CD0" w:rsidRPr="002B791F" w:rsidRDefault="00977CD0" w:rsidP="001D1453">
      <w:pPr>
        <w:pStyle w:val="Heading3"/>
        <w:rPr>
          <w:color w:val="FF0000"/>
          <w:szCs w:val="22"/>
        </w:rPr>
      </w:pPr>
      <w:r w:rsidRPr="002B791F">
        <w:rPr>
          <w:color w:val="FF0000"/>
          <w:szCs w:val="22"/>
          <w:lang w:val="en-US"/>
        </w:rPr>
        <w:t xml:space="preserve">To keep the workers away from </w:t>
      </w:r>
      <w:r w:rsidRPr="002B791F">
        <w:rPr>
          <w:color w:val="FF0000"/>
          <w:szCs w:val="22"/>
        </w:rPr>
        <w:t>areas with magnetic fields higher than the allowed threshold</w:t>
      </w:r>
    </w:p>
    <w:p w14:paraId="0CE5DCA3" w14:textId="77777777" w:rsidR="00977CD0" w:rsidRPr="002B791F" w:rsidRDefault="00977CD0" w:rsidP="001D1453">
      <w:pPr>
        <w:pStyle w:val="Heading3"/>
        <w:rPr>
          <w:color w:val="FF0000"/>
          <w:szCs w:val="22"/>
        </w:rPr>
      </w:pPr>
      <w:r w:rsidRPr="002B791F">
        <w:rPr>
          <w:color w:val="FF0000"/>
          <w:szCs w:val="22"/>
        </w:rPr>
        <w:t>To shield the magnetic field where workers and public are expected to be present</w:t>
      </w:r>
    </w:p>
    <w:p w14:paraId="694E1D2C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74C21785" w14:textId="77777777" w:rsidR="00977CD0" w:rsidRPr="002B791F" w:rsidRDefault="00977CD0" w:rsidP="001D1453">
      <w:pPr>
        <w:pStyle w:val="Heading2"/>
        <w:rPr>
          <w:color w:val="FF0000"/>
          <w:szCs w:val="22"/>
          <w:lang w:val="en-US"/>
        </w:rPr>
      </w:pPr>
      <w:r w:rsidRPr="002B791F">
        <w:rPr>
          <w:color w:val="FF0000"/>
          <w:szCs w:val="22"/>
          <w:lang w:val="en-US"/>
        </w:rPr>
        <w:t>To avoid the exposure to electrical risks</w:t>
      </w:r>
    </w:p>
    <w:p w14:paraId="550D30CB" w14:textId="77777777" w:rsidR="00977CD0" w:rsidRPr="002B791F" w:rsidRDefault="00977CD0" w:rsidP="001D1453">
      <w:pPr>
        <w:pStyle w:val="Heading3"/>
        <w:rPr>
          <w:color w:val="FF0000"/>
          <w:szCs w:val="22"/>
          <w:lang w:val="en-US"/>
        </w:rPr>
      </w:pPr>
      <w:r w:rsidRPr="002B791F">
        <w:rPr>
          <w:color w:val="FF0000"/>
          <w:szCs w:val="22"/>
          <w:lang w:val="en-US"/>
        </w:rPr>
        <w:t>To avoid electric shorts and arcs</w:t>
      </w:r>
      <w:r w:rsidRPr="002B791F">
        <w:rPr>
          <w:color w:val="FF0000"/>
          <w:szCs w:val="22"/>
        </w:rPr>
        <w:t xml:space="preserve"> where workers and public are expected to be present</w:t>
      </w:r>
    </w:p>
    <w:p w14:paraId="7615AFBD" w14:textId="77777777" w:rsidR="00977CD0" w:rsidRPr="002B791F" w:rsidRDefault="00977CD0" w:rsidP="001D1453">
      <w:pPr>
        <w:pStyle w:val="Heading4"/>
        <w:rPr>
          <w:color w:val="FF0000"/>
          <w:szCs w:val="22"/>
          <w:lang w:val="en-US"/>
        </w:rPr>
      </w:pPr>
      <w:r w:rsidRPr="002B791F">
        <w:rPr>
          <w:color w:val="FF0000"/>
          <w:szCs w:val="22"/>
          <w:lang w:val="en-US"/>
        </w:rPr>
        <w:t xml:space="preserve">To ensure suitable insulation on the room temperature power supply </w:t>
      </w:r>
      <w:r w:rsidRPr="002B791F">
        <w:rPr>
          <w:color w:val="FF0000"/>
          <w:szCs w:val="22"/>
        </w:rPr>
        <w:t>(</w:t>
      </w:r>
      <w:r w:rsidRPr="002B791F">
        <w:rPr>
          <w:color w:val="FF0000"/>
          <w:szCs w:val="22"/>
        </w:rPr>
        <w:sym w:font="Wingdings" w:char="F0E0"/>
      </w:r>
      <w:r w:rsidRPr="002B791F">
        <w:rPr>
          <w:b/>
          <w:color w:val="FF0000"/>
          <w:szCs w:val="22"/>
        </w:rPr>
        <w:t xml:space="preserve"> PES</w:t>
      </w:r>
      <w:r w:rsidRPr="002B791F">
        <w:rPr>
          <w:color w:val="FF0000"/>
          <w:szCs w:val="22"/>
          <w:lang w:val="en-US"/>
        </w:rPr>
        <w:t>)</w:t>
      </w:r>
    </w:p>
    <w:p w14:paraId="3903D741" w14:textId="77777777" w:rsidR="00977CD0" w:rsidRPr="002B791F" w:rsidRDefault="00977CD0" w:rsidP="001D1453">
      <w:pPr>
        <w:pStyle w:val="Heading4"/>
        <w:rPr>
          <w:color w:val="FF0000"/>
          <w:szCs w:val="22"/>
          <w:lang w:val="en-US"/>
        </w:rPr>
      </w:pPr>
      <w:r w:rsidRPr="002B791F">
        <w:rPr>
          <w:color w:val="FF0000"/>
          <w:szCs w:val="22"/>
          <w:lang w:val="en-US"/>
        </w:rPr>
        <w:t>To prevent abnormal tension</w:t>
      </w:r>
      <w:r w:rsidRPr="002B791F">
        <w:rPr>
          <w:color w:val="FF0000"/>
          <w:szCs w:val="22"/>
        </w:rPr>
        <w:t xml:space="preserve"> where workers and public are expected to be present</w:t>
      </w:r>
    </w:p>
    <w:p w14:paraId="63659A2C" w14:textId="77777777" w:rsidR="00977CD0" w:rsidRPr="002B791F" w:rsidRDefault="00977CD0" w:rsidP="001D1453">
      <w:pPr>
        <w:pStyle w:val="Heading5"/>
        <w:rPr>
          <w:color w:val="FF0000"/>
          <w:szCs w:val="22"/>
          <w:lang w:val="it-IT"/>
        </w:rPr>
      </w:pPr>
      <w:r w:rsidRPr="002B791F">
        <w:rPr>
          <w:color w:val="FF0000"/>
          <w:szCs w:val="22"/>
          <w:lang w:val="it-IT"/>
        </w:rPr>
        <w:t>To measure the tension</w:t>
      </w:r>
    </w:p>
    <w:p w14:paraId="4BD887B7" w14:textId="77777777" w:rsidR="00977CD0" w:rsidRPr="002B791F" w:rsidRDefault="00977CD0" w:rsidP="001D1453">
      <w:pPr>
        <w:pStyle w:val="Heading5"/>
        <w:rPr>
          <w:color w:val="FF0000"/>
          <w:szCs w:val="22"/>
          <w:lang w:val="en-US"/>
        </w:rPr>
      </w:pPr>
      <w:r w:rsidRPr="002B791F">
        <w:rPr>
          <w:color w:val="FF0000"/>
          <w:szCs w:val="22"/>
          <w:lang w:val="en-US"/>
        </w:rPr>
        <w:t>To transfer the measured tension value to the control system</w:t>
      </w:r>
    </w:p>
    <w:p w14:paraId="4CDB4960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To avoid spurious FD</w:t>
      </w:r>
    </w:p>
    <w:p w14:paraId="139AD62C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361717D9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2EFAACB6" w14:textId="77777777" w:rsidR="00977CD0" w:rsidRPr="002B791F" w:rsidRDefault="00977CD0" w:rsidP="001D1453">
      <w:pPr>
        <w:pStyle w:val="Heading3"/>
        <w:rPr>
          <w:color w:val="FF0000"/>
          <w:szCs w:val="22"/>
          <w:lang w:val="en-US"/>
        </w:rPr>
      </w:pPr>
      <w:r w:rsidRPr="002B791F">
        <w:rPr>
          <w:color w:val="FF0000"/>
          <w:szCs w:val="22"/>
        </w:rPr>
        <w:t>To keep the workers and public away from areas with electric fields higher than the allowed threshold</w:t>
      </w:r>
    </w:p>
    <w:p w14:paraId="61C08387" w14:textId="77777777" w:rsidR="00977CD0" w:rsidRPr="002B791F" w:rsidRDefault="00977CD0" w:rsidP="001D1453">
      <w:pPr>
        <w:pStyle w:val="Heading3"/>
        <w:rPr>
          <w:color w:val="FF0000"/>
          <w:szCs w:val="22"/>
          <w:lang w:val="en-US"/>
        </w:rPr>
      </w:pPr>
      <w:r w:rsidRPr="002B791F">
        <w:rPr>
          <w:color w:val="FF0000"/>
          <w:szCs w:val="22"/>
        </w:rPr>
        <w:t>To shield the electrical field where workers and public are expected to be present</w:t>
      </w:r>
    </w:p>
    <w:p w14:paraId="3182C1D6" w14:textId="77777777" w:rsidR="00977CD0" w:rsidRPr="002B791F" w:rsidRDefault="00977CD0" w:rsidP="001D1453">
      <w:pPr>
        <w:pStyle w:val="Heading4"/>
        <w:rPr>
          <w:color w:val="FF0000"/>
          <w:szCs w:val="22"/>
          <w:lang w:val="en-US"/>
        </w:rPr>
      </w:pPr>
      <w:r w:rsidRPr="002B791F">
        <w:rPr>
          <w:color w:val="FF0000"/>
          <w:szCs w:val="22"/>
        </w:rPr>
        <w:t>…</w:t>
      </w:r>
    </w:p>
    <w:p w14:paraId="005308E3" w14:textId="77777777" w:rsidR="00977CD0" w:rsidRPr="002B791F" w:rsidRDefault="00977CD0" w:rsidP="001D1453">
      <w:pPr>
        <w:pStyle w:val="Heading2"/>
        <w:rPr>
          <w:color w:val="FF0000"/>
          <w:szCs w:val="22"/>
        </w:rPr>
      </w:pPr>
      <w:r w:rsidRPr="002B791F">
        <w:rPr>
          <w:color w:val="FF0000"/>
          <w:szCs w:val="22"/>
        </w:rPr>
        <w:t>To prevent damage to other safety system components related to radiological/chemical risk (VV, penetrations, primary cooling system, vacuum pumping system, cryostat…)</w:t>
      </w:r>
    </w:p>
    <w:p w14:paraId="0C888D49" w14:textId="77777777" w:rsidR="00977CD0" w:rsidRPr="002B791F" w:rsidRDefault="00977CD0" w:rsidP="001D1453">
      <w:pPr>
        <w:pStyle w:val="Heading3"/>
        <w:rPr>
          <w:color w:val="FF0000"/>
          <w:szCs w:val="22"/>
        </w:rPr>
      </w:pPr>
      <w:r w:rsidRPr="002B791F">
        <w:rPr>
          <w:color w:val="FF0000"/>
          <w:szCs w:val="22"/>
        </w:rPr>
        <w:t>To avoid mechanical failure of the magnets on the other system components</w:t>
      </w:r>
    </w:p>
    <w:p w14:paraId="6DA0F26C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To avoid mechanical overloads</w:t>
      </w:r>
    </w:p>
    <w:p w14:paraId="52811DB3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To control the current in the coils</w:t>
      </w:r>
    </w:p>
    <w:p w14:paraId="3E5D2C20" w14:textId="77777777" w:rsidR="00977CD0" w:rsidRPr="002B791F" w:rsidRDefault="00977CD0" w:rsidP="001D1453">
      <w:pPr>
        <w:pStyle w:val="Heading6"/>
        <w:rPr>
          <w:color w:val="FF0000"/>
          <w:szCs w:val="22"/>
          <w:lang w:val="it-IT"/>
        </w:rPr>
      </w:pPr>
      <w:r w:rsidRPr="002B791F">
        <w:rPr>
          <w:color w:val="FF0000"/>
          <w:szCs w:val="22"/>
          <w:lang w:val="it-IT"/>
        </w:rPr>
        <w:t>To measure the current</w:t>
      </w:r>
    </w:p>
    <w:p w14:paraId="1772A823" w14:textId="77777777" w:rsidR="00977CD0" w:rsidRPr="002B791F" w:rsidRDefault="00977CD0" w:rsidP="001D1453">
      <w:pPr>
        <w:pStyle w:val="Heading6"/>
        <w:rPr>
          <w:color w:val="FF0000"/>
          <w:szCs w:val="22"/>
          <w:lang w:val="en-US"/>
        </w:rPr>
      </w:pPr>
      <w:r w:rsidRPr="002B791F">
        <w:rPr>
          <w:color w:val="FF0000"/>
          <w:szCs w:val="22"/>
          <w:lang w:val="en-US"/>
        </w:rPr>
        <w:t>To transfer the measured current value to the control system</w:t>
      </w:r>
    </w:p>
    <w:p w14:paraId="24A8F865" w14:textId="77777777" w:rsidR="00977CD0" w:rsidRPr="002B791F" w:rsidRDefault="00977CD0" w:rsidP="001D1453">
      <w:pPr>
        <w:pStyle w:val="Heading5"/>
        <w:rPr>
          <w:color w:val="FF0000"/>
          <w:szCs w:val="22"/>
          <w:lang w:val="en-US"/>
        </w:rPr>
      </w:pPr>
      <w:r w:rsidRPr="002B791F">
        <w:rPr>
          <w:color w:val="FF0000"/>
          <w:szCs w:val="22"/>
          <w:lang w:val="en-US"/>
        </w:rPr>
        <w:t>…</w:t>
      </w:r>
    </w:p>
    <w:p w14:paraId="014DFE95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To avoid thermo-mechanical overloads</w:t>
      </w:r>
    </w:p>
    <w:p w14:paraId="282C3CF9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To ensure cooling</w:t>
      </w:r>
    </w:p>
    <w:p w14:paraId="442BE1B1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To prevent quench</w:t>
      </w:r>
    </w:p>
    <w:p w14:paraId="627E2258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To avoid spurious FD</w:t>
      </w:r>
    </w:p>
    <w:p w14:paraId="1BF886CD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2858317A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To allow controlled FD</w:t>
      </w:r>
    </w:p>
    <w:p w14:paraId="5A6EE857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6BD43555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470EF504" w14:textId="77777777" w:rsidR="00977CD0" w:rsidRPr="002B791F" w:rsidRDefault="00977CD0" w:rsidP="001D1453">
      <w:pPr>
        <w:pStyle w:val="Heading3"/>
        <w:rPr>
          <w:color w:val="FF0000"/>
          <w:szCs w:val="22"/>
        </w:rPr>
      </w:pPr>
      <w:r w:rsidRPr="002B791F">
        <w:rPr>
          <w:color w:val="FF0000"/>
          <w:szCs w:val="22"/>
        </w:rPr>
        <w:t>To support the vacuum vessel mass against gravity</w:t>
      </w:r>
    </w:p>
    <w:p w14:paraId="23DA6D1A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To accommodate vacuum vessel movements during plasma current variation</w:t>
      </w:r>
    </w:p>
    <w:p w14:paraId="0D983F56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24C28542" w14:textId="77777777" w:rsidR="00977CD0" w:rsidRPr="002B791F" w:rsidRDefault="00977CD0" w:rsidP="001D1453">
      <w:pPr>
        <w:pStyle w:val="Heading3"/>
        <w:rPr>
          <w:color w:val="FF0000"/>
          <w:szCs w:val="22"/>
        </w:rPr>
      </w:pPr>
      <w:r w:rsidRPr="002B791F">
        <w:rPr>
          <w:color w:val="FF0000"/>
          <w:szCs w:val="22"/>
        </w:rPr>
        <w:t>To avoid overpressure in the cryostat</w:t>
      </w:r>
    </w:p>
    <w:p w14:paraId="557F0599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To confine the magnet coolant</w:t>
      </w:r>
    </w:p>
    <w:p w14:paraId="0506A982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To guarantee leak tightness of the coolant supply/return pipes / circuit components (</w:t>
      </w:r>
      <w:r w:rsidRPr="002B791F">
        <w:rPr>
          <w:color w:val="FF0000"/>
          <w:szCs w:val="22"/>
        </w:rPr>
        <w:sym w:font="Wingdings" w:char="F0E0"/>
      </w:r>
      <w:r w:rsidRPr="002B791F">
        <w:rPr>
          <w:color w:val="FF0000"/>
          <w:szCs w:val="22"/>
        </w:rPr>
        <w:t xml:space="preserve"> </w:t>
      </w:r>
      <w:proofErr w:type="spellStart"/>
      <w:r w:rsidRPr="002B791F">
        <w:rPr>
          <w:b/>
          <w:color w:val="FF0000"/>
          <w:szCs w:val="22"/>
        </w:rPr>
        <w:t>cryoplant</w:t>
      </w:r>
      <w:proofErr w:type="spellEnd"/>
      <w:r w:rsidRPr="002B791F">
        <w:rPr>
          <w:b/>
          <w:color w:val="FF0000"/>
          <w:szCs w:val="22"/>
        </w:rPr>
        <w:t>/</w:t>
      </w:r>
      <w:proofErr w:type="spellStart"/>
      <w:r w:rsidRPr="002B791F">
        <w:rPr>
          <w:b/>
          <w:color w:val="FF0000"/>
          <w:szCs w:val="22"/>
        </w:rPr>
        <w:t>cryodistribution</w:t>
      </w:r>
      <w:proofErr w:type="spellEnd"/>
      <w:r w:rsidRPr="002B791F">
        <w:rPr>
          <w:color w:val="FF0000"/>
          <w:szCs w:val="22"/>
        </w:rPr>
        <w:t>)</w:t>
      </w:r>
    </w:p>
    <w:p w14:paraId="6BA19B6B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To guarantee leak tightness of the coolant inlets/outlets</w:t>
      </w:r>
    </w:p>
    <w:p w14:paraId="31D444BE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To guarantee leak tightness of the conductor jacket</w:t>
      </w:r>
    </w:p>
    <w:p w14:paraId="375E0404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2CCCE2DF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To confine the thermal shield coolant</w:t>
      </w:r>
    </w:p>
    <w:p w14:paraId="4B28618C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To guarantee leak tightness of the coolant pipes / circuit components (</w:t>
      </w:r>
      <w:r w:rsidRPr="002B791F">
        <w:rPr>
          <w:color w:val="FF0000"/>
          <w:szCs w:val="22"/>
        </w:rPr>
        <w:sym w:font="Wingdings" w:char="F0E0"/>
      </w:r>
      <w:r w:rsidRPr="002B791F">
        <w:rPr>
          <w:color w:val="FF0000"/>
          <w:szCs w:val="22"/>
        </w:rPr>
        <w:t xml:space="preserve"> </w:t>
      </w:r>
      <w:proofErr w:type="spellStart"/>
      <w:r w:rsidRPr="002B791F">
        <w:rPr>
          <w:b/>
          <w:color w:val="FF0000"/>
          <w:szCs w:val="22"/>
        </w:rPr>
        <w:t>cryoplant</w:t>
      </w:r>
      <w:proofErr w:type="spellEnd"/>
      <w:r w:rsidRPr="002B791F">
        <w:rPr>
          <w:b/>
          <w:color w:val="FF0000"/>
          <w:szCs w:val="22"/>
        </w:rPr>
        <w:t>/</w:t>
      </w:r>
      <w:proofErr w:type="spellStart"/>
      <w:r w:rsidRPr="002B791F">
        <w:rPr>
          <w:b/>
          <w:color w:val="FF0000"/>
          <w:szCs w:val="22"/>
        </w:rPr>
        <w:t>cryodistribution</w:t>
      </w:r>
      <w:proofErr w:type="spellEnd"/>
      <w:r w:rsidRPr="002B791F">
        <w:rPr>
          <w:color w:val="FF0000"/>
          <w:szCs w:val="22"/>
        </w:rPr>
        <w:t>)</w:t>
      </w:r>
    </w:p>
    <w:p w14:paraId="67331E36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2F1ADC1A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To ensure the proper operation of the cryostat pressure relief systems (burst disk)</w:t>
      </w:r>
    </w:p>
    <w:p w14:paraId="347AAD29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6151BDF5" w14:textId="77777777" w:rsidR="00977CD0" w:rsidRPr="002B791F" w:rsidRDefault="00977CD0" w:rsidP="001D1453">
      <w:pPr>
        <w:pStyle w:val="Heading3"/>
        <w:rPr>
          <w:color w:val="FF0000"/>
          <w:szCs w:val="22"/>
        </w:rPr>
      </w:pPr>
      <w:r w:rsidRPr="002B791F">
        <w:rPr>
          <w:color w:val="FF0000"/>
          <w:szCs w:val="22"/>
        </w:rPr>
        <w:t>To avoid thermal overloads due to plasma instabilities / mis-positioning</w:t>
      </w:r>
    </w:p>
    <w:p w14:paraId="17F14576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 xml:space="preserve">To allow safe plasma shutdown if required </w:t>
      </w:r>
      <w:sdt>
        <w:sdtPr>
          <w:rPr>
            <w:color w:val="FF0000"/>
            <w:szCs w:val="22"/>
          </w:rPr>
          <w:id w:val="-1077274172"/>
          <w:citation/>
        </w:sdtPr>
        <w:sdtEndPr/>
        <w:sdtContent>
          <w:r w:rsidRPr="002B791F">
            <w:rPr>
              <w:color w:val="FF0000"/>
              <w:szCs w:val="22"/>
            </w:rPr>
            <w:fldChar w:fldCharType="begin"/>
          </w:r>
          <w:r w:rsidRPr="002B791F">
            <w:rPr>
              <w:color w:val="FF0000"/>
              <w:szCs w:val="22"/>
              <w:lang w:val="en-US"/>
            </w:rPr>
            <w:instrText xml:space="preserve"> CITATION Joh17 \l 1033 </w:instrText>
          </w:r>
          <w:r w:rsidRPr="002B791F">
            <w:rPr>
              <w:color w:val="FF0000"/>
              <w:szCs w:val="22"/>
            </w:rPr>
            <w:fldChar w:fldCharType="separate"/>
          </w:r>
          <w:r w:rsidRPr="002B791F">
            <w:rPr>
              <w:noProof/>
              <w:color w:val="FF0000"/>
              <w:szCs w:val="22"/>
              <w:lang w:val="en-US"/>
            </w:rPr>
            <w:t>[2]</w:t>
          </w:r>
          <w:r w:rsidRPr="002B791F">
            <w:rPr>
              <w:color w:val="FF0000"/>
              <w:szCs w:val="22"/>
            </w:rPr>
            <w:fldChar w:fldCharType="end"/>
          </w:r>
        </w:sdtContent>
      </w:sdt>
    </w:p>
    <w:p w14:paraId="1E027119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To withstand current variations</w:t>
      </w:r>
    </w:p>
    <w:p w14:paraId="5EB98C85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To withstand magnetic field variations</w:t>
      </w:r>
    </w:p>
    <w:p w14:paraId="0F50AC40" w14:textId="77777777" w:rsidR="00977CD0" w:rsidRPr="002B791F" w:rsidRDefault="00977CD0" w:rsidP="001D1453">
      <w:pPr>
        <w:pStyle w:val="Heading6"/>
        <w:rPr>
          <w:color w:val="FF0000"/>
          <w:szCs w:val="22"/>
        </w:rPr>
      </w:pPr>
      <w:r w:rsidRPr="002B791F">
        <w:rPr>
          <w:color w:val="FF0000"/>
          <w:szCs w:val="22"/>
        </w:rPr>
        <w:t>To limit inductive effects</w:t>
      </w:r>
    </w:p>
    <w:p w14:paraId="24ECD63D" w14:textId="77777777" w:rsidR="00977CD0" w:rsidRPr="002B791F" w:rsidRDefault="00977CD0" w:rsidP="001D1453">
      <w:pPr>
        <w:pStyle w:val="Heading6"/>
        <w:rPr>
          <w:color w:val="FF0000"/>
          <w:szCs w:val="22"/>
        </w:rPr>
      </w:pPr>
      <w:r w:rsidRPr="002B791F">
        <w:rPr>
          <w:color w:val="FF0000"/>
          <w:szCs w:val="22"/>
        </w:rPr>
        <w:t>To limit heat generation from AC losses</w:t>
      </w:r>
    </w:p>
    <w:p w14:paraId="2CE3A479" w14:textId="77777777" w:rsidR="00977CD0" w:rsidRPr="002B791F" w:rsidRDefault="00977CD0" w:rsidP="001D1453">
      <w:pPr>
        <w:pStyle w:val="Heading7"/>
        <w:rPr>
          <w:color w:val="FF0000"/>
          <w:szCs w:val="22"/>
        </w:rPr>
      </w:pPr>
      <w:r w:rsidRPr="002B791F">
        <w:rPr>
          <w:color w:val="FF0000"/>
          <w:szCs w:val="22"/>
        </w:rPr>
        <w:t>To limit coupling losses in the SC</w:t>
      </w:r>
    </w:p>
    <w:p w14:paraId="34298648" w14:textId="77777777" w:rsidR="00977CD0" w:rsidRPr="002B791F" w:rsidRDefault="00977CD0" w:rsidP="001D1453">
      <w:pPr>
        <w:pStyle w:val="Heading7"/>
        <w:rPr>
          <w:color w:val="FF0000"/>
          <w:szCs w:val="22"/>
        </w:rPr>
      </w:pPr>
      <w:r w:rsidRPr="002B791F">
        <w:rPr>
          <w:color w:val="FF0000"/>
          <w:szCs w:val="22"/>
        </w:rPr>
        <w:t>To limit hysteresis losses in the SC</w:t>
      </w:r>
    </w:p>
    <w:p w14:paraId="38114735" w14:textId="77777777" w:rsidR="00977CD0" w:rsidRPr="002B791F" w:rsidRDefault="00977CD0" w:rsidP="001D1453">
      <w:pPr>
        <w:pStyle w:val="Heading7"/>
        <w:rPr>
          <w:color w:val="FF0000"/>
          <w:szCs w:val="22"/>
        </w:rPr>
      </w:pPr>
      <w:r w:rsidRPr="002B791F">
        <w:rPr>
          <w:color w:val="FF0000"/>
          <w:szCs w:val="22"/>
        </w:rPr>
        <w:t>To limit eddy currents in the stabilizer</w:t>
      </w:r>
    </w:p>
    <w:p w14:paraId="09E587EF" w14:textId="77777777" w:rsidR="00977CD0" w:rsidRPr="002B791F" w:rsidRDefault="00977CD0" w:rsidP="001D1453">
      <w:pPr>
        <w:pStyle w:val="Heading7"/>
        <w:rPr>
          <w:color w:val="FF0000"/>
          <w:szCs w:val="22"/>
        </w:rPr>
      </w:pPr>
      <w:r w:rsidRPr="002B791F">
        <w:rPr>
          <w:color w:val="FF0000"/>
          <w:szCs w:val="22"/>
        </w:rPr>
        <w:t>To limit eddy currents in the jacket</w:t>
      </w:r>
    </w:p>
    <w:p w14:paraId="459CA0D5" w14:textId="77777777" w:rsidR="00977CD0" w:rsidRPr="002B791F" w:rsidRDefault="00977CD0" w:rsidP="001D1453">
      <w:pPr>
        <w:pStyle w:val="Heading7"/>
        <w:rPr>
          <w:color w:val="FF0000"/>
          <w:szCs w:val="22"/>
        </w:rPr>
      </w:pPr>
      <w:r w:rsidRPr="002B791F">
        <w:rPr>
          <w:color w:val="FF0000"/>
          <w:szCs w:val="22"/>
        </w:rPr>
        <w:t>To limit eddy currents in the casing</w:t>
      </w:r>
    </w:p>
    <w:p w14:paraId="24D2F062" w14:textId="77777777" w:rsidR="00977CD0" w:rsidRPr="002B791F" w:rsidRDefault="00977CD0" w:rsidP="001D1453">
      <w:pPr>
        <w:pStyle w:val="Heading6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4B5CB3BF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3E687F8D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49F223E8" w14:textId="77777777" w:rsidR="00977CD0" w:rsidRPr="002B791F" w:rsidRDefault="00977CD0" w:rsidP="001D1453">
      <w:pPr>
        <w:pStyle w:val="Heading3"/>
        <w:rPr>
          <w:color w:val="FF0000"/>
          <w:szCs w:val="22"/>
        </w:rPr>
      </w:pPr>
      <w:r w:rsidRPr="002B791F">
        <w:rPr>
          <w:color w:val="FF0000"/>
          <w:szCs w:val="22"/>
        </w:rPr>
        <w:t>To avoid abnormal magnetic interference with other system components</w:t>
      </w:r>
    </w:p>
    <w:p w14:paraId="69585365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To control the current in the coils below a threshold</w:t>
      </w:r>
    </w:p>
    <w:p w14:paraId="7C843AE8" w14:textId="77777777" w:rsidR="00977CD0" w:rsidRPr="002B791F" w:rsidRDefault="00977CD0" w:rsidP="001D1453">
      <w:pPr>
        <w:pStyle w:val="Heading5"/>
        <w:rPr>
          <w:color w:val="FF0000"/>
          <w:szCs w:val="22"/>
          <w:lang w:val="it-IT"/>
        </w:rPr>
      </w:pPr>
      <w:r w:rsidRPr="002B791F">
        <w:rPr>
          <w:color w:val="FF0000"/>
          <w:szCs w:val="22"/>
          <w:lang w:val="it-IT"/>
        </w:rPr>
        <w:t>To measure the current</w:t>
      </w:r>
    </w:p>
    <w:p w14:paraId="77D4C1BA" w14:textId="77777777" w:rsidR="00977CD0" w:rsidRPr="002B791F" w:rsidRDefault="00977CD0" w:rsidP="001D1453">
      <w:pPr>
        <w:pStyle w:val="Heading5"/>
        <w:rPr>
          <w:color w:val="FF0000"/>
          <w:szCs w:val="22"/>
          <w:lang w:val="en-US"/>
        </w:rPr>
      </w:pPr>
      <w:r w:rsidRPr="002B791F">
        <w:rPr>
          <w:color w:val="FF0000"/>
          <w:szCs w:val="22"/>
          <w:lang w:val="en-US"/>
        </w:rPr>
        <w:t>To transfer the measured current value to the control system</w:t>
      </w:r>
    </w:p>
    <w:p w14:paraId="3818E8B1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To control coil displacements</w:t>
      </w:r>
    </w:p>
    <w:p w14:paraId="2EA3AC56" w14:textId="77777777" w:rsidR="00977CD0" w:rsidRPr="002B791F" w:rsidRDefault="00977CD0" w:rsidP="001D1453">
      <w:pPr>
        <w:pStyle w:val="Heading5"/>
        <w:rPr>
          <w:color w:val="FF0000"/>
          <w:szCs w:val="22"/>
          <w:lang w:val="en-US"/>
        </w:rPr>
      </w:pPr>
      <w:r w:rsidRPr="002B791F">
        <w:rPr>
          <w:color w:val="FF0000"/>
          <w:szCs w:val="22"/>
          <w:lang w:val="en-US"/>
        </w:rPr>
        <w:t xml:space="preserve">To measure the </w:t>
      </w:r>
      <w:r w:rsidRPr="002B791F">
        <w:rPr>
          <w:color w:val="FF0000"/>
          <w:szCs w:val="22"/>
        </w:rPr>
        <w:t>coil displacements</w:t>
      </w:r>
    </w:p>
    <w:p w14:paraId="58173782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  <w:lang w:val="en-US"/>
        </w:rPr>
        <w:t xml:space="preserve">To transfer the measured </w:t>
      </w:r>
      <w:r w:rsidRPr="002B791F">
        <w:rPr>
          <w:color w:val="FF0000"/>
          <w:szCs w:val="22"/>
        </w:rPr>
        <w:t>coil displacement</w:t>
      </w:r>
      <w:r w:rsidRPr="002B791F">
        <w:rPr>
          <w:color w:val="FF0000"/>
          <w:szCs w:val="22"/>
          <w:lang w:val="en-US"/>
        </w:rPr>
        <w:t xml:space="preserve"> values to the control system</w:t>
      </w:r>
    </w:p>
    <w:p w14:paraId="0DB94F05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  <w:lang w:val="en-US"/>
        </w:rPr>
        <w:t>…</w:t>
      </w:r>
    </w:p>
    <w:p w14:paraId="19192FA9" w14:textId="77777777" w:rsidR="00977CD0" w:rsidRPr="002B791F" w:rsidRDefault="00977CD0" w:rsidP="001D1453">
      <w:pPr>
        <w:pStyle w:val="Heading3"/>
        <w:rPr>
          <w:color w:val="FF0000"/>
          <w:szCs w:val="22"/>
        </w:rPr>
      </w:pPr>
      <w:r w:rsidRPr="002B791F">
        <w:rPr>
          <w:color w:val="FF0000"/>
          <w:szCs w:val="22"/>
        </w:rPr>
        <w:t>To avoid abnormal electrical interference with other system components</w:t>
      </w:r>
    </w:p>
    <w:p w14:paraId="76462CC0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To avoid arcs to other system components</w:t>
      </w:r>
    </w:p>
    <w:p w14:paraId="7D2FB117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To insulate electrically the coils from other system components</w:t>
      </w:r>
    </w:p>
    <w:p w14:paraId="29A9BC90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To ensure vacuum in the cryostat</w:t>
      </w:r>
    </w:p>
    <w:p w14:paraId="6FB3A7DE" w14:textId="77777777" w:rsidR="00977CD0" w:rsidRPr="002B791F" w:rsidRDefault="00977CD0" w:rsidP="001D1453">
      <w:pPr>
        <w:pStyle w:val="Heading6"/>
        <w:rPr>
          <w:color w:val="FF0000"/>
          <w:szCs w:val="22"/>
        </w:rPr>
      </w:pPr>
      <w:r w:rsidRPr="002B791F">
        <w:rPr>
          <w:color w:val="FF0000"/>
          <w:szCs w:val="22"/>
        </w:rPr>
        <w:t>To confine the coolant</w:t>
      </w:r>
    </w:p>
    <w:p w14:paraId="5A3BDB65" w14:textId="77777777" w:rsidR="00977CD0" w:rsidRPr="002B791F" w:rsidRDefault="00977CD0" w:rsidP="001D1453">
      <w:pPr>
        <w:pStyle w:val="Heading7"/>
        <w:rPr>
          <w:color w:val="FF0000"/>
          <w:szCs w:val="22"/>
        </w:rPr>
      </w:pPr>
      <w:r w:rsidRPr="002B791F">
        <w:rPr>
          <w:color w:val="FF0000"/>
          <w:szCs w:val="22"/>
        </w:rPr>
        <w:t>To confine the magnet coolant</w:t>
      </w:r>
    </w:p>
    <w:p w14:paraId="455C9353" w14:textId="77777777" w:rsidR="00977CD0" w:rsidRPr="002B791F" w:rsidRDefault="00977CD0" w:rsidP="001D1453">
      <w:pPr>
        <w:pStyle w:val="Heading8"/>
        <w:rPr>
          <w:color w:val="FF0000"/>
          <w:szCs w:val="22"/>
        </w:rPr>
      </w:pPr>
      <w:r w:rsidRPr="002B791F">
        <w:rPr>
          <w:color w:val="FF0000"/>
          <w:szCs w:val="22"/>
        </w:rPr>
        <w:t>To guarantee leak tightness of the coolant supply/return pipes / circuit components (</w:t>
      </w:r>
      <w:r w:rsidRPr="002B791F">
        <w:rPr>
          <w:color w:val="FF0000"/>
          <w:szCs w:val="22"/>
        </w:rPr>
        <w:sym w:font="Wingdings" w:char="F0E0"/>
      </w:r>
      <w:r w:rsidRPr="002B791F">
        <w:rPr>
          <w:color w:val="FF0000"/>
          <w:szCs w:val="22"/>
        </w:rPr>
        <w:t xml:space="preserve"> </w:t>
      </w:r>
      <w:proofErr w:type="spellStart"/>
      <w:r w:rsidRPr="002B791F">
        <w:rPr>
          <w:b/>
          <w:color w:val="FF0000"/>
          <w:szCs w:val="22"/>
        </w:rPr>
        <w:t>cryoplant</w:t>
      </w:r>
      <w:proofErr w:type="spellEnd"/>
      <w:r w:rsidRPr="002B791F">
        <w:rPr>
          <w:b/>
          <w:color w:val="FF0000"/>
          <w:szCs w:val="22"/>
        </w:rPr>
        <w:t>/</w:t>
      </w:r>
      <w:proofErr w:type="spellStart"/>
      <w:r w:rsidRPr="002B791F">
        <w:rPr>
          <w:b/>
          <w:color w:val="FF0000"/>
          <w:szCs w:val="22"/>
        </w:rPr>
        <w:t>cryodistribution</w:t>
      </w:r>
      <w:proofErr w:type="spellEnd"/>
      <w:r w:rsidRPr="002B791F">
        <w:rPr>
          <w:color w:val="FF0000"/>
          <w:szCs w:val="22"/>
        </w:rPr>
        <w:t>)</w:t>
      </w:r>
    </w:p>
    <w:p w14:paraId="0B8CA4A2" w14:textId="77777777" w:rsidR="00977CD0" w:rsidRPr="002B791F" w:rsidRDefault="00977CD0" w:rsidP="001D1453">
      <w:pPr>
        <w:pStyle w:val="Heading8"/>
        <w:rPr>
          <w:color w:val="FF0000"/>
          <w:szCs w:val="22"/>
        </w:rPr>
      </w:pPr>
      <w:r w:rsidRPr="002B791F">
        <w:rPr>
          <w:color w:val="FF0000"/>
          <w:szCs w:val="22"/>
        </w:rPr>
        <w:t>To guarantee leak tightness of the coolant inlets/outlets</w:t>
      </w:r>
    </w:p>
    <w:p w14:paraId="2D948749" w14:textId="77777777" w:rsidR="00977CD0" w:rsidRPr="002B791F" w:rsidRDefault="00977CD0" w:rsidP="001D1453">
      <w:pPr>
        <w:pStyle w:val="Heading8"/>
        <w:rPr>
          <w:color w:val="FF0000"/>
          <w:szCs w:val="22"/>
        </w:rPr>
      </w:pPr>
      <w:r w:rsidRPr="002B791F">
        <w:rPr>
          <w:color w:val="FF0000"/>
          <w:szCs w:val="22"/>
        </w:rPr>
        <w:t>To guarantee leak tightness of the conductor jacket</w:t>
      </w:r>
    </w:p>
    <w:p w14:paraId="3616CA58" w14:textId="77777777" w:rsidR="00977CD0" w:rsidRPr="002B791F" w:rsidRDefault="00977CD0" w:rsidP="001D1453">
      <w:pPr>
        <w:pStyle w:val="Heading8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235D6F1B" w14:textId="77777777" w:rsidR="00977CD0" w:rsidRPr="002B791F" w:rsidRDefault="00977CD0" w:rsidP="001D1453">
      <w:pPr>
        <w:pStyle w:val="Heading7"/>
        <w:rPr>
          <w:color w:val="FF0000"/>
          <w:szCs w:val="22"/>
        </w:rPr>
      </w:pPr>
      <w:r w:rsidRPr="002B791F">
        <w:rPr>
          <w:color w:val="FF0000"/>
          <w:szCs w:val="22"/>
        </w:rPr>
        <w:t>To confine the thermal shield coolant</w:t>
      </w:r>
    </w:p>
    <w:p w14:paraId="527C302E" w14:textId="77777777" w:rsidR="00977CD0" w:rsidRPr="002B791F" w:rsidRDefault="00977CD0" w:rsidP="00977CD0">
      <w:pPr>
        <w:pStyle w:val="ListParagraph"/>
        <w:widowControl/>
        <w:numPr>
          <w:ilvl w:val="7"/>
          <w:numId w:val="24"/>
        </w:numPr>
        <w:spacing w:after="160"/>
        <w:jc w:val="left"/>
        <w:rPr>
          <w:rStyle w:val="Heading8Char"/>
          <w:color w:val="FF0000"/>
          <w:szCs w:val="22"/>
        </w:rPr>
      </w:pPr>
      <w:r w:rsidRPr="002B791F">
        <w:rPr>
          <w:rStyle w:val="Heading8Char"/>
          <w:color w:val="FF0000"/>
          <w:szCs w:val="22"/>
        </w:rPr>
        <w:t>To guarantee leak tightness of the coolant pipes /</w:t>
      </w:r>
      <w:r w:rsidRPr="002B791F">
        <w:rPr>
          <w:color w:val="FF0000"/>
          <w:szCs w:val="22"/>
        </w:rPr>
        <w:t xml:space="preserve"> </w:t>
      </w:r>
      <w:r w:rsidRPr="002B791F">
        <w:rPr>
          <w:rStyle w:val="Heading8Char"/>
          <w:color w:val="FF0000"/>
          <w:szCs w:val="22"/>
        </w:rPr>
        <w:t>circuit components (</w:t>
      </w:r>
      <w:r w:rsidRPr="002B791F">
        <w:rPr>
          <w:rStyle w:val="Heading8Char"/>
          <w:color w:val="FF0000"/>
          <w:szCs w:val="22"/>
        </w:rPr>
        <w:sym w:font="Wingdings" w:char="F0E0"/>
      </w:r>
      <w:r w:rsidRPr="002B791F">
        <w:rPr>
          <w:rStyle w:val="Heading8Char"/>
          <w:color w:val="FF0000"/>
          <w:szCs w:val="22"/>
        </w:rPr>
        <w:t xml:space="preserve"> </w:t>
      </w:r>
      <w:proofErr w:type="spellStart"/>
      <w:r w:rsidRPr="002B791F">
        <w:rPr>
          <w:rStyle w:val="Heading8Char"/>
          <w:color w:val="FF0000"/>
          <w:szCs w:val="22"/>
        </w:rPr>
        <w:t>cryoplant</w:t>
      </w:r>
      <w:proofErr w:type="spellEnd"/>
      <w:r w:rsidRPr="002B791F">
        <w:rPr>
          <w:rStyle w:val="Heading8Char"/>
          <w:color w:val="FF0000"/>
          <w:szCs w:val="22"/>
        </w:rPr>
        <w:t>/</w:t>
      </w:r>
      <w:proofErr w:type="spellStart"/>
      <w:r w:rsidRPr="002B791F">
        <w:rPr>
          <w:rStyle w:val="Heading8Char"/>
          <w:color w:val="FF0000"/>
          <w:szCs w:val="22"/>
        </w:rPr>
        <w:t>cryodistribution</w:t>
      </w:r>
      <w:proofErr w:type="spellEnd"/>
      <w:r w:rsidRPr="002B791F">
        <w:rPr>
          <w:rStyle w:val="Heading8Char"/>
          <w:color w:val="FF0000"/>
          <w:szCs w:val="22"/>
        </w:rPr>
        <w:t>)</w:t>
      </w:r>
    </w:p>
    <w:p w14:paraId="01513898" w14:textId="77777777" w:rsidR="00977CD0" w:rsidRPr="002B791F" w:rsidRDefault="00977CD0" w:rsidP="001D1453">
      <w:pPr>
        <w:pStyle w:val="Heading8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23F4D791" w14:textId="77777777" w:rsidR="00977CD0" w:rsidRPr="002B791F" w:rsidRDefault="00977CD0" w:rsidP="001D1453">
      <w:pPr>
        <w:pStyle w:val="Heading7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02FE9FEF" w14:textId="77777777" w:rsidR="00977CD0" w:rsidRPr="002B791F" w:rsidRDefault="00977CD0" w:rsidP="001D1453">
      <w:pPr>
        <w:pStyle w:val="Heading6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7D4A5306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To prevent abnormal tension</w:t>
      </w:r>
    </w:p>
    <w:p w14:paraId="27600269" w14:textId="77777777" w:rsidR="00977CD0" w:rsidRPr="002B791F" w:rsidRDefault="00977CD0" w:rsidP="001D1453">
      <w:pPr>
        <w:pStyle w:val="Heading6"/>
        <w:rPr>
          <w:color w:val="FF0000"/>
          <w:szCs w:val="22"/>
          <w:lang w:val="it-IT"/>
        </w:rPr>
      </w:pPr>
      <w:r w:rsidRPr="002B791F">
        <w:rPr>
          <w:color w:val="FF0000"/>
          <w:szCs w:val="22"/>
          <w:lang w:val="it-IT"/>
        </w:rPr>
        <w:t>To measure the tension</w:t>
      </w:r>
    </w:p>
    <w:p w14:paraId="29493443" w14:textId="77777777" w:rsidR="00977CD0" w:rsidRPr="002B791F" w:rsidRDefault="00977CD0" w:rsidP="001D1453">
      <w:pPr>
        <w:pStyle w:val="Heading6"/>
        <w:rPr>
          <w:color w:val="FF0000"/>
          <w:szCs w:val="22"/>
          <w:lang w:val="en-US"/>
        </w:rPr>
      </w:pPr>
      <w:r w:rsidRPr="002B791F">
        <w:rPr>
          <w:color w:val="FF0000"/>
          <w:szCs w:val="22"/>
          <w:lang w:val="en-US"/>
        </w:rPr>
        <w:t>To transfer the measured tension value to the control system</w:t>
      </w:r>
    </w:p>
    <w:p w14:paraId="7866B811" w14:textId="77777777" w:rsidR="00977CD0" w:rsidRPr="002B791F" w:rsidRDefault="00977CD0" w:rsidP="001D1453">
      <w:pPr>
        <w:pStyle w:val="Heading6"/>
        <w:rPr>
          <w:color w:val="FF0000"/>
          <w:szCs w:val="22"/>
        </w:rPr>
      </w:pPr>
      <w:r w:rsidRPr="002B791F">
        <w:rPr>
          <w:color w:val="FF0000"/>
          <w:szCs w:val="22"/>
        </w:rPr>
        <w:t>To avoid spurious FD</w:t>
      </w:r>
    </w:p>
    <w:p w14:paraId="17B05A31" w14:textId="77777777" w:rsidR="00977CD0" w:rsidRPr="002B791F" w:rsidRDefault="00977CD0" w:rsidP="001D1453">
      <w:pPr>
        <w:pStyle w:val="Heading6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6380C092" w14:textId="77777777" w:rsidR="00977CD0" w:rsidRPr="002B791F" w:rsidRDefault="00977CD0" w:rsidP="001D1453">
      <w:pPr>
        <w:pStyle w:val="Heading5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5D6898C6" w14:textId="77777777" w:rsidR="00977CD0" w:rsidRPr="002B791F" w:rsidRDefault="00977CD0" w:rsidP="001D1453">
      <w:pPr>
        <w:pStyle w:val="Heading4"/>
        <w:rPr>
          <w:color w:val="FF0000"/>
          <w:szCs w:val="22"/>
        </w:rPr>
      </w:pPr>
      <w:r w:rsidRPr="002B791F">
        <w:rPr>
          <w:color w:val="FF0000"/>
          <w:szCs w:val="22"/>
        </w:rPr>
        <w:t>…</w:t>
      </w:r>
    </w:p>
    <w:p w14:paraId="3823F73A" w14:textId="10B9C7D0" w:rsidR="00977CD0" w:rsidRPr="002B791F" w:rsidRDefault="00977CD0">
      <w:pPr>
        <w:widowControl/>
        <w:spacing w:after="200" w:line="276" w:lineRule="auto"/>
        <w:ind w:firstLine="0"/>
        <w:jc w:val="left"/>
        <w:rPr>
          <w:szCs w:val="22"/>
        </w:rPr>
      </w:pPr>
      <w:r w:rsidRPr="002B791F">
        <w:rPr>
          <w:szCs w:val="22"/>
        </w:rPr>
        <w:br w:type="page"/>
      </w:r>
    </w:p>
    <w:p w14:paraId="42332EE9" w14:textId="77777777" w:rsidR="00977CD0" w:rsidRPr="002B791F" w:rsidRDefault="00977CD0" w:rsidP="00D45AD3">
      <w:pPr>
        <w:widowControl/>
        <w:spacing w:after="200" w:line="276" w:lineRule="auto"/>
        <w:ind w:firstLine="0"/>
        <w:jc w:val="left"/>
        <w:rPr>
          <w:szCs w:val="22"/>
        </w:rPr>
      </w:pPr>
    </w:p>
    <w:sectPr w:rsidR="00977CD0" w:rsidRPr="002B791F" w:rsidSect="007F041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276" w:bottom="1219" w:left="1440" w:header="493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1A80" w14:textId="77777777" w:rsidR="00734C15" w:rsidRDefault="00734C15" w:rsidP="003C678F">
      <w:r>
        <w:separator/>
      </w:r>
    </w:p>
    <w:p w14:paraId="28FA60DD" w14:textId="77777777" w:rsidR="00734C15" w:rsidRDefault="00734C15" w:rsidP="003C678F"/>
  </w:endnote>
  <w:endnote w:type="continuationSeparator" w:id="0">
    <w:p w14:paraId="7335335B" w14:textId="77777777" w:rsidR="00734C15" w:rsidRDefault="00734C15" w:rsidP="003C678F">
      <w:r>
        <w:continuationSeparator/>
      </w:r>
    </w:p>
    <w:p w14:paraId="5B00125C" w14:textId="77777777" w:rsidR="00734C15" w:rsidRDefault="00734C15" w:rsidP="003C6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Mincho"/>
    <w:panose1 w:val="00000000000000000000"/>
    <w:charset w:val="4D"/>
    <w:family w:val="roman"/>
    <w:notTrueType/>
    <w:pitch w:val="default"/>
    <w:sig w:usb0="00000000" w:usb1="0633659C" w:usb2="00000015" w:usb3="07233864" w:csb0="16BB20C1" w:csb1="072338E8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B45B" w14:textId="77777777" w:rsidR="00430DAB" w:rsidRDefault="00430DAB" w:rsidP="003C678F">
    <w:pPr>
      <w:pStyle w:val="Footer"/>
    </w:pPr>
    <w:r>
      <w:tab/>
    </w:r>
    <w:r w:rsidRPr="00ED41A1">
      <w:rPr>
        <w:b/>
        <w:i/>
      </w:rPr>
      <w:t>MS Word – No PDF</w:t>
    </w:r>
    <w:r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  <w:r>
      <w:rPr>
        <w:noProof/>
      </w:rPr>
      <w:t xml:space="preserve"> of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7FA9B19D" w14:textId="77777777" w:rsidR="00430DAB" w:rsidRDefault="00430DAB" w:rsidP="003C67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DD09" w14:textId="77777777" w:rsidR="00430DAB" w:rsidRDefault="00430DAB" w:rsidP="003C678F">
    <w:pPr>
      <w:pStyle w:val="Footer"/>
    </w:pPr>
    <w:r>
      <w:rPr>
        <w:sz w:val="16"/>
        <w:szCs w:val="16"/>
      </w:rPr>
      <w:t xml:space="preserve">Template </w:t>
    </w:r>
    <w:r w:rsidRPr="00D16016">
      <w:rPr>
        <w:sz w:val="16"/>
        <w:szCs w:val="16"/>
      </w:rPr>
      <w:t>V1.</w:t>
    </w:r>
    <w:r>
      <w:rPr>
        <w:sz w:val="16"/>
        <w:szCs w:val="16"/>
      </w:rPr>
      <w:t xml:space="preserve">2 </w:t>
    </w:r>
    <w:r w:rsidRPr="00D16016">
      <w:rPr>
        <w:sz w:val="16"/>
        <w:szCs w:val="16"/>
      </w:rPr>
      <w:t>/</w:t>
    </w:r>
    <w:r>
      <w:rPr>
        <w:sz w:val="16"/>
        <w:szCs w:val="16"/>
      </w:rPr>
      <w:t xml:space="preserve"> Apr2015</w:t>
    </w:r>
    <w:r w:rsidRPr="00D16016">
      <w:rPr>
        <w:sz w:val="16"/>
        <w:szCs w:val="16"/>
      </w:rPr>
      <w:t xml:space="preserve"> </w:t>
    </w:r>
    <w:hyperlink r:id="rId1" w:history="1">
      <w:r w:rsidRPr="00D16016">
        <w:rPr>
          <w:rStyle w:val="Hyperlink"/>
          <w:sz w:val="16"/>
          <w:szCs w:val="16"/>
        </w:rPr>
        <w:t>EFDA_D_2M4P9J</w:t>
      </w:r>
    </w:hyperlink>
    <w:r>
      <w:tab/>
    </w:r>
    <w:r w:rsidRPr="00ED41A1">
      <w:rPr>
        <w:b/>
        <w:i/>
      </w:rPr>
      <w:t>MS Word – No PDF</w:t>
    </w:r>
    <w:r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rPr>
        <w:noProof/>
      </w:rPr>
      <w:t xml:space="preserve"> of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24DB25CA" w14:textId="77777777" w:rsidR="00430DAB" w:rsidRDefault="00430DAB" w:rsidP="003C67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A24C6" w14:textId="77777777" w:rsidR="00734C15" w:rsidRDefault="00734C15" w:rsidP="003C678F">
      <w:r>
        <w:separator/>
      </w:r>
    </w:p>
    <w:p w14:paraId="56017CD8" w14:textId="77777777" w:rsidR="00734C15" w:rsidRDefault="00734C15" w:rsidP="003C678F"/>
  </w:footnote>
  <w:footnote w:type="continuationSeparator" w:id="0">
    <w:p w14:paraId="586C0FC1" w14:textId="77777777" w:rsidR="00734C15" w:rsidRDefault="00734C15" w:rsidP="003C678F">
      <w:r>
        <w:continuationSeparator/>
      </w:r>
    </w:p>
    <w:p w14:paraId="44A5362E" w14:textId="77777777" w:rsidR="00734C15" w:rsidRDefault="00734C15" w:rsidP="003C6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C250" w14:textId="375316D2" w:rsidR="00430DAB" w:rsidRDefault="00734C15" w:rsidP="003C678F">
    <w:pPr>
      <w:pStyle w:val="Header"/>
    </w:pPr>
    <w:sdt>
      <w:sdtPr>
        <w:id w:val="32286214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1B84D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30DAB">
      <w:rPr>
        <w:b/>
        <w:noProof/>
        <w:sz w:val="28"/>
        <w:szCs w:val="28"/>
        <w:lang w:val="en-US"/>
      </w:rPr>
      <w:drawing>
        <wp:inline distT="0" distB="0" distL="0" distR="0" wp14:anchorId="46EA5030" wp14:editId="26131B94">
          <wp:extent cx="848139" cy="291842"/>
          <wp:effectExtent l="0" t="0" r="0" b="0"/>
          <wp:docPr id="5" name="Picture 5" descr="C:\Users\franket\Desktop\EUROfusion_PPPT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et\Desktop\EUROfusion_PPPT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16" cy="29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0DAB">
      <w:tab/>
      <w:t>Final Report on Deliverable</w:t>
    </w:r>
  </w:p>
  <w:p w14:paraId="35EB5311" w14:textId="77777777" w:rsidR="00430DAB" w:rsidRDefault="00430DAB" w:rsidP="003C67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57563" w14:textId="255F95D5" w:rsidR="00430DAB" w:rsidRDefault="00430DAB" w:rsidP="003C678F">
    <w:pPr>
      <w:pStyle w:val="Header"/>
    </w:pPr>
    <w:r>
      <w:rPr>
        <w:noProof/>
        <w:lang w:val="en-US"/>
      </w:rPr>
      <w:drawing>
        <wp:inline distT="0" distB="0" distL="0" distR="0" wp14:anchorId="4615C3F3" wp14:editId="4C0B0A2F">
          <wp:extent cx="2197055" cy="756000"/>
          <wp:effectExtent l="0" t="0" r="0" b="6350"/>
          <wp:docPr id="6" name="Picture 6" descr="C:\Users\franket\Desktop\EUROfusion_PPPT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et\Desktop\EUROfusion_PPPT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055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F9F"/>
    <w:multiLevelType w:val="hybridMultilevel"/>
    <w:tmpl w:val="607E3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2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A1B9F"/>
    <w:multiLevelType w:val="hybridMultilevel"/>
    <w:tmpl w:val="BDAC14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2935"/>
    <w:multiLevelType w:val="hybridMultilevel"/>
    <w:tmpl w:val="23748E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760C"/>
    <w:multiLevelType w:val="multilevel"/>
    <w:tmpl w:val="29E46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2E5FEC"/>
    <w:multiLevelType w:val="hybridMultilevel"/>
    <w:tmpl w:val="75ACB2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A15E4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4B10"/>
    <w:multiLevelType w:val="hybridMultilevel"/>
    <w:tmpl w:val="D3B2F2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F377C"/>
    <w:multiLevelType w:val="hybridMultilevel"/>
    <w:tmpl w:val="EB84EF7E"/>
    <w:lvl w:ilvl="0" w:tplc="23141FEC">
      <w:start w:val="1"/>
      <w:numFmt w:val="decimal"/>
      <w:pStyle w:val="Equationnumbering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32AD0"/>
    <w:multiLevelType w:val="hybridMultilevel"/>
    <w:tmpl w:val="253CEFA6"/>
    <w:lvl w:ilvl="0" w:tplc="A4480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C6E4E"/>
    <w:multiLevelType w:val="hybridMultilevel"/>
    <w:tmpl w:val="E81ACC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020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83273A"/>
    <w:multiLevelType w:val="multilevel"/>
    <w:tmpl w:val="B85AE4F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4E002C3"/>
    <w:multiLevelType w:val="multilevel"/>
    <w:tmpl w:val="5550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A51E26"/>
    <w:multiLevelType w:val="hybridMultilevel"/>
    <w:tmpl w:val="DFA0A82C"/>
    <w:lvl w:ilvl="0" w:tplc="74240E9C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54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5919C3"/>
    <w:multiLevelType w:val="hybridMultilevel"/>
    <w:tmpl w:val="0060AC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7" w15:restartNumberingAfterBreak="0">
    <w:nsid w:val="558044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6378C"/>
    <w:multiLevelType w:val="hybridMultilevel"/>
    <w:tmpl w:val="631A31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420A0"/>
    <w:multiLevelType w:val="hybridMultilevel"/>
    <w:tmpl w:val="AFD04E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630E"/>
    <w:multiLevelType w:val="hybridMultilevel"/>
    <w:tmpl w:val="C85C25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821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6E35F7"/>
    <w:multiLevelType w:val="hybridMultilevel"/>
    <w:tmpl w:val="2A72D7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2C8D"/>
    <w:multiLevelType w:val="hybridMultilevel"/>
    <w:tmpl w:val="8CC4BD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3"/>
  </w:num>
  <w:num w:numId="5">
    <w:abstractNumId w:val="3"/>
  </w:num>
  <w:num w:numId="6">
    <w:abstractNumId w:val="18"/>
  </w:num>
  <w:num w:numId="7">
    <w:abstractNumId w:val="15"/>
  </w:num>
  <w:num w:numId="8">
    <w:abstractNumId w:val="19"/>
  </w:num>
  <w:num w:numId="9">
    <w:abstractNumId w:val="22"/>
  </w:num>
  <w:num w:numId="10">
    <w:abstractNumId w:val="6"/>
  </w:num>
  <w:num w:numId="11">
    <w:abstractNumId w:val="5"/>
  </w:num>
  <w:num w:numId="12">
    <w:abstractNumId w:val="20"/>
  </w:num>
  <w:num w:numId="13">
    <w:abstractNumId w:val="9"/>
  </w:num>
  <w:num w:numId="14">
    <w:abstractNumId w:val="2"/>
  </w:num>
  <w:num w:numId="15">
    <w:abstractNumId w:val="21"/>
  </w:num>
  <w:num w:numId="16">
    <w:abstractNumId w:val="17"/>
  </w:num>
  <w:num w:numId="17">
    <w:abstractNumId w:val="1"/>
  </w:num>
  <w:num w:numId="18">
    <w:abstractNumId w:val="14"/>
  </w:num>
  <w:num w:numId="19">
    <w:abstractNumId w:val="10"/>
  </w:num>
  <w:num w:numId="20">
    <w:abstractNumId w:val="8"/>
  </w:num>
  <w:num w:numId="21">
    <w:abstractNumId w:val="0"/>
  </w:num>
  <w:num w:numId="22">
    <w:abstractNumId w:val="13"/>
  </w:num>
  <w:num w:numId="23">
    <w:abstractNumId w:val="4"/>
  </w:num>
  <w:num w:numId="24">
    <w:abstractNumId w:val="1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9F"/>
    <w:rsid w:val="000005BE"/>
    <w:rsid w:val="00000BC0"/>
    <w:rsid w:val="00002AFE"/>
    <w:rsid w:val="00002FE2"/>
    <w:rsid w:val="00003370"/>
    <w:rsid w:val="00003D33"/>
    <w:rsid w:val="00004A00"/>
    <w:rsid w:val="00005690"/>
    <w:rsid w:val="00006069"/>
    <w:rsid w:val="00006115"/>
    <w:rsid w:val="000071D6"/>
    <w:rsid w:val="00007B68"/>
    <w:rsid w:val="000100F1"/>
    <w:rsid w:val="000106EC"/>
    <w:rsid w:val="00010977"/>
    <w:rsid w:val="00010A62"/>
    <w:rsid w:val="00011648"/>
    <w:rsid w:val="00011EAF"/>
    <w:rsid w:val="000132BE"/>
    <w:rsid w:val="000138E1"/>
    <w:rsid w:val="00013A40"/>
    <w:rsid w:val="00013ACC"/>
    <w:rsid w:val="00014612"/>
    <w:rsid w:val="00014D9D"/>
    <w:rsid w:val="00015786"/>
    <w:rsid w:val="00016BBF"/>
    <w:rsid w:val="00016BDF"/>
    <w:rsid w:val="00016BEE"/>
    <w:rsid w:val="000201F9"/>
    <w:rsid w:val="000218A2"/>
    <w:rsid w:val="00021F9C"/>
    <w:rsid w:val="0002270F"/>
    <w:rsid w:val="0002342B"/>
    <w:rsid w:val="00023872"/>
    <w:rsid w:val="0002505A"/>
    <w:rsid w:val="000264E0"/>
    <w:rsid w:val="00026952"/>
    <w:rsid w:val="00026AD7"/>
    <w:rsid w:val="000278A8"/>
    <w:rsid w:val="00027F2F"/>
    <w:rsid w:val="00030C0C"/>
    <w:rsid w:val="000315A9"/>
    <w:rsid w:val="00032D06"/>
    <w:rsid w:val="00032DAA"/>
    <w:rsid w:val="00033171"/>
    <w:rsid w:val="00033242"/>
    <w:rsid w:val="00033DA6"/>
    <w:rsid w:val="00034410"/>
    <w:rsid w:val="0003496E"/>
    <w:rsid w:val="00034A8D"/>
    <w:rsid w:val="00035D89"/>
    <w:rsid w:val="00036CE4"/>
    <w:rsid w:val="00036E10"/>
    <w:rsid w:val="00037395"/>
    <w:rsid w:val="00037CF4"/>
    <w:rsid w:val="00040256"/>
    <w:rsid w:val="00040C46"/>
    <w:rsid w:val="000415F9"/>
    <w:rsid w:val="00041BAA"/>
    <w:rsid w:val="00041DC3"/>
    <w:rsid w:val="0004209D"/>
    <w:rsid w:val="000428CE"/>
    <w:rsid w:val="000434CB"/>
    <w:rsid w:val="000440F7"/>
    <w:rsid w:val="000450E1"/>
    <w:rsid w:val="00045EC5"/>
    <w:rsid w:val="00045F6B"/>
    <w:rsid w:val="0004653F"/>
    <w:rsid w:val="00047B49"/>
    <w:rsid w:val="00052C42"/>
    <w:rsid w:val="00052E39"/>
    <w:rsid w:val="00053E4D"/>
    <w:rsid w:val="00053F39"/>
    <w:rsid w:val="00054EA8"/>
    <w:rsid w:val="00055805"/>
    <w:rsid w:val="00056C12"/>
    <w:rsid w:val="00057A54"/>
    <w:rsid w:val="00057FE2"/>
    <w:rsid w:val="0006055C"/>
    <w:rsid w:val="00062BCC"/>
    <w:rsid w:val="00064136"/>
    <w:rsid w:val="00064708"/>
    <w:rsid w:val="00066D19"/>
    <w:rsid w:val="00067E7E"/>
    <w:rsid w:val="0007085D"/>
    <w:rsid w:val="00071710"/>
    <w:rsid w:val="00071CF9"/>
    <w:rsid w:val="00071D83"/>
    <w:rsid w:val="000729B9"/>
    <w:rsid w:val="00073A63"/>
    <w:rsid w:val="00081843"/>
    <w:rsid w:val="000819B6"/>
    <w:rsid w:val="000828D3"/>
    <w:rsid w:val="000832C8"/>
    <w:rsid w:val="00083D65"/>
    <w:rsid w:val="00084F12"/>
    <w:rsid w:val="00090526"/>
    <w:rsid w:val="00090BA0"/>
    <w:rsid w:val="000910DF"/>
    <w:rsid w:val="00091687"/>
    <w:rsid w:val="00093594"/>
    <w:rsid w:val="00094176"/>
    <w:rsid w:val="00095D1B"/>
    <w:rsid w:val="000A0BB9"/>
    <w:rsid w:val="000A21A4"/>
    <w:rsid w:val="000A2362"/>
    <w:rsid w:val="000A2DEE"/>
    <w:rsid w:val="000A3ACB"/>
    <w:rsid w:val="000A77A3"/>
    <w:rsid w:val="000B0848"/>
    <w:rsid w:val="000B0AD4"/>
    <w:rsid w:val="000B1859"/>
    <w:rsid w:val="000B1D6D"/>
    <w:rsid w:val="000B244B"/>
    <w:rsid w:val="000B2FCB"/>
    <w:rsid w:val="000B434D"/>
    <w:rsid w:val="000B532D"/>
    <w:rsid w:val="000B70E9"/>
    <w:rsid w:val="000C0944"/>
    <w:rsid w:val="000C2766"/>
    <w:rsid w:val="000C2863"/>
    <w:rsid w:val="000C376F"/>
    <w:rsid w:val="000C39C3"/>
    <w:rsid w:val="000C4482"/>
    <w:rsid w:val="000C5154"/>
    <w:rsid w:val="000C5813"/>
    <w:rsid w:val="000C5EC2"/>
    <w:rsid w:val="000C61A0"/>
    <w:rsid w:val="000C6F33"/>
    <w:rsid w:val="000C7AB4"/>
    <w:rsid w:val="000D02DE"/>
    <w:rsid w:val="000D1129"/>
    <w:rsid w:val="000D13E9"/>
    <w:rsid w:val="000D2E23"/>
    <w:rsid w:val="000D3267"/>
    <w:rsid w:val="000D3FB1"/>
    <w:rsid w:val="000D53DF"/>
    <w:rsid w:val="000D57F7"/>
    <w:rsid w:val="000D61A7"/>
    <w:rsid w:val="000D66FA"/>
    <w:rsid w:val="000D6FEB"/>
    <w:rsid w:val="000D7088"/>
    <w:rsid w:val="000D75F2"/>
    <w:rsid w:val="000D7996"/>
    <w:rsid w:val="000D7C73"/>
    <w:rsid w:val="000E0A35"/>
    <w:rsid w:val="000E1D5A"/>
    <w:rsid w:val="000E2D23"/>
    <w:rsid w:val="000E415F"/>
    <w:rsid w:val="000E4BF1"/>
    <w:rsid w:val="000E64FA"/>
    <w:rsid w:val="000E746D"/>
    <w:rsid w:val="000E7A11"/>
    <w:rsid w:val="000F0A9A"/>
    <w:rsid w:val="000F11D2"/>
    <w:rsid w:val="000F196F"/>
    <w:rsid w:val="000F1F1F"/>
    <w:rsid w:val="000F23CE"/>
    <w:rsid w:val="000F387A"/>
    <w:rsid w:val="000F53CE"/>
    <w:rsid w:val="000F56E4"/>
    <w:rsid w:val="000F66FB"/>
    <w:rsid w:val="000F6705"/>
    <w:rsid w:val="000F781E"/>
    <w:rsid w:val="000F79EF"/>
    <w:rsid w:val="00102E5F"/>
    <w:rsid w:val="00102EAA"/>
    <w:rsid w:val="00103E99"/>
    <w:rsid w:val="00103FC1"/>
    <w:rsid w:val="00105498"/>
    <w:rsid w:val="001062D3"/>
    <w:rsid w:val="001107B6"/>
    <w:rsid w:val="00110C3E"/>
    <w:rsid w:val="00111D3F"/>
    <w:rsid w:val="001134A0"/>
    <w:rsid w:val="00113D70"/>
    <w:rsid w:val="00113DCD"/>
    <w:rsid w:val="00113FD2"/>
    <w:rsid w:val="00114031"/>
    <w:rsid w:val="0011473D"/>
    <w:rsid w:val="001158A9"/>
    <w:rsid w:val="0011717C"/>
    <w:rsid w:val="00117ADB"/>
    <w:rsid w:val="00120C9A"/>
    <w:rsid w:val="00121554"/>
    <w:rsid w:val="00121A2E"/>
    <w:rsid w:val="00121F52"/>
    <w:rsid w:val="001220C3"/>
    <w:rsid w:val="00122F54"/>
    <w:rsid w:val="001232AE"/>
    <w:rsid w:val="00125075"/>
    <w:rsid w:val="001250D5"/>
    <w:rsid w:val="0012725B"/>
    <w:rsid w:val="00130392"/>
    <w:rsid w:val="0013206E"/>
    <w:rsid w:val="00132627"/>
    <w:rsid w:val="00133807"/>
    <w:rsid w:val="001355D9"/>
    <w:rsid w:val="00136F0D"/>
    <w:rsid w:val="00141079"/>
    <w:rsid w:val="001411A8"/>
    <w:rsid w:val="001411BD"/>
    <w:rsid w:val="00142115"/>
    <w:rsid w:val="00142C79"/>
    <w:rsid w:val="00143130"/>
    <w:rsid w:val="00145246"/>
    <w:rsid w:val="00145D1A"/>
    <w:rsid w:val="0014604D"/>
    <w:rsid w:val="0014682D"/>
    <w:rsid w:val="00147A4F"/>
    <w:rsid w:val="0015006B"/>
    <w:rsid w:val="00150ACF"/>
    <w:rsid w:val="00152EA9"/>
    <w:rsid w:val="00155915"/>
    <w:rsid w:val="00156616"/>
    <w:rsid w:val="00156624"/>
    <w:rsid w:val="00156E2B"/>
    <w:rsid w:val="001570CF"/>
    <w:rsid w:val="00157206"/>
    <w:rsid w:val="00157613"/>
    <w:rsid w:val="00157AD0"/>
    <w:rsid w:val="00160B2C"/>
    <w:rsid w:val="00161817"/>
    <w:rsid w:val="00161A88"/>
    <w:rsid w:val="00163254"/>
    <w:rsid w:val="001646CA"/>
    <w:rsid w:val="00164CCF"/>
    <w:rsid w:val="0016593A"/>
    <w:rsid w:val="00166020"/>
    <w:rsid w:val="00166820"/>
    <w:rsid w:val="00166871"/>
    <w:rsid w:val="00166F99"/>
    <w:rsid w:val="0016744F"/>
    <w:rsid w:val="0016767D"/>
    <w:rsid w:val="00170319"/>
    <w:rsid w:val="00170844"/>
    <w:rsid w:val="001717B5"/>
    <w:rsid w:val="00171EDB"/>
    <w:rsid w:val="00172925"/>
    <w:rsid w:val="00172DFF"/>
    <w:rsid w:val="0017571E"/>
    <w:rsid w:val="00175E47"/>
    <w:rsid w:val="00177263"/>
    <w:rsid w:val="001801C9"/>
    <w:rsid w:val="001802EC"/>
    <w:rsid w:val="00180648"/>
    <w:rsid w:val="0018139A"/>
    <w:rsid w:val="00183924"/>
    <w:rsid w:val="00185B76"/>
    <w:rsid w:val="00185C91"/>
    <w:rsid w:val="0019020F"/>
    <w:rsid w:val="00190566"/>
    <w:rsid w:val="00190A85"/>
    <w:rsid w:val="0019379F"/>
    <w:rsid w:val="00194304"/>
    <w:rsid w:val="00195852"/>
    <w:rsid w:val="0019615E"/>
    <w:rsid w:val="001976A4"/>
    <w:rsid w:val="00197E83"/>
    <w:rsid w:val="001A0337"/>
    <w:rsid w:val="001A1A89"/>
    <w:rsid w:val="001A1B29"/>
    <w:rsid w:val="001A4561"/>
    <w:rsid w:val="001A4A4F"/>
    <w:rsid w:val="001A4B50"/>
    <w:rsid w:val="001A50CB"/>
    <w:rsid w:val="001A6A32"/>
    <w:rsid w:val="001A6CB5"/>
    <w:rsid w:val="001A7CC9"/>
    <w:rsid w:val="001B098B"/>
    <w:rsid w:val="001B1F6C"/>
    <w:rsid w:val="001B2348"/>
    <w:rsid w:val="001B24D3"/>
    <w:rsid w:val="001B4536"/>
    <w:rsid w:val="001B4B06"/>
    <w:rsid w:val="001B503B"/>
    <w:rsid w:val="001C0CDB"/>
    <w:rsid w:val="001C1435"/>
    <w:rsid w:val="001C1442"/>
    <w:rsid w:val="001C5914"/>
    <w:rsid w:val="001C5FA8"/>
    <w:rsid w:val="001C7B13"/>
    <w:rsid w:val="001D1453"/>
    <w:rsid w:val="001D16ED"/>
    <w:rsid w:val="001D1CEB"/>
    <w:rsid w:val="001D2E72"/>
    <w:rsid w:val="001D31B3"/>
    <w:rsid w:val="001D3227"/>
    <w:rsid w:val="001D3EBF"/>
    <w:rsid w:val="001D3FFB"/>
    <w:rsid w:val="001D529E"/>
    <w:rsid w:val="001D5E76"/>
    <w:rsid w:val="001D676C"/>
    <w:rsid w:val="001D6AC0"/>
    <w:rsid w:val="001D6BE0"/>
    <w:rsid w:val="001D6C0C"/>
    <w:rsid w:val="001D6DFF"/>
    <w:rsid w:val="001E0AFA"/>
    <w:rsid w:val="001E26D6"/>
    <w:rsid w:val="001E2998"/>
    <w:rsid w:val="001E38DC"/>
    <w:rsid w:val="001E3BD7"/>
    <w:rsid w:val="001E5D72"/>
    <w:rsid w:val="001E65E6"/>
    <w:rsid w:val="001E65E7"/>
    <w:rsid w:val="001E683F"/>
    <w:rsid w:val="001E69F5"/>
    <w:rsid w:val="001E70EA"/>
    <w:rsid w:val="001E711F"/>
    <w:rsid w:val="001E7DB0"/>
    <w:rsid w:val="001F0244"/>
    <w:rsid w:val="001F05B3"/>
    <w:rsid w:val="001F06E2"/>
    <w:rsid w:val="001F1F44"/>
    <w:rsid w:val="001F24A9"/>
    <w:rsid w:val="001F2E28"/>
    <w:rsid w:val="001F31FF"/>
    <w:rsid w:val="001F397A"/>
    <w:rsid w:val="001F510A"/>
    <w:rsid w:val="001F6246"/>
    <w:rsid w:val="001F67C9"/>
    <w:rsid w:val="001F6DEB"/>
    <w:rsid w:val="002002E5"/>
    <w:rsid w:val="00200592"/>
    <w:rsid w:val="00200A2D"/>
    <w:rsid w:val="00200B27"/>
    <w:rsid w:val="00200C29"/>
    <w:rsid w:val="00200DBF"/>
    <w:rsid w:val="0020104D"/>
    <w:rsid w:val="00203147"/>
    <w:rsid w:val="002036A4"/>
    <w:rsid w:val="00203B3E"/>
    <w:rsid w:val="002055FB"/>
    <w:rsid w:val="00206321"/>
    <w:rsid w:val="002116C0"/>
    <w:rsid w:val="00212DE1"/>
    <w:rsid w:val="0021420E"/>
    <w:rsid w:val="002145FE"/>
    <w:rsid w:val="00215146"/>
    <w:rsid w:val="0021531F"/>
    <w:rsid w:val="002153B8"/>
    <w:rsid w:val="00215EBB"/>
    <w:rsid w:val="00217569"/>
    <w:rsid w:val="00217BFB"/>
    <w:rsid w:val="00217D1A"/>
    <w:rsid w:val="0022293F"/>
    <w:rsid w:val="00222EE0"/>
    <w:rsid w:val="002233E9"/>
    <w:rsid w:val="002243FF"/>
    <w:rsid w:val="00224517"/>
    <w:rsid w:val="00224D2C"/>
    <w:rsid w:val="00225F80"/>
    <w:rsid w:val="002260CB"/>
    <w:rsid w:val="00227940"/>
    <w:rsid w:val="002301E7"/>
    <w:rsid w:val="00230611"/>
    <w:rsid w:val="002307BC"/>
    <w:rsid w:val="00230B70"/>
    <w:rsid w:val="00231600"/>
    <w:rsid w:val="00233670"/>
    <w:rsid w:val="00233B87"/>
    <w:rsid w:val="00234704"/>
    <w:rsid w:val="0023482C"/>
    <w:rsid w:val="00235081"/>
    <w:rsid w:val="00235552"/>
    <w:rsid w:val="002414B3"/>
    <w:rsid w:val="00242B06"/>
    <w:rsid w:val="0024338B"/>
    <w:rsid w:val="00243E6B"/>
    <w:rsid w:val="002464EF"/>
    <w:rsid w:val="00247DF3"/>
    <w:rsid w:val="00250998"/>
    <w:rsid w:val="00251458"/>
    <w:rsid w:val="002525B8"/>
    <w:rsid w:val="0025415B"/>
    <w:rsid w:val="0025428F"/>
    <w:rsid w:val="0025470A"/>
    <w:rsid w:val="00255C52"/>
    <w:rsid w:val="00255D24"/>
    <w:rsid w:val="00255F97"/>
    <w:rsid w:val="00256CCE"/>
    <w:rsid w:val="00256E9A"/>
    <w:rsid w:val="0026031E"/>
    <w:rsid w:val="00260523"/>
    <w:rsid w:val="00260856"/>
    <w:rsid w:val="00260971"/>
    <w:rsid w:val="00260BA6"/>
    <w:rsid w:val="00261574"/>
    <w:rsid w:val="00262882"/>
    <w:rsid w:val="0026354A"/>
    <w:rsid w:val="00263798"/>
    <w:rsid w:val="00264114"/>
    <w:rsid w:val="00264319"/>
    <w:rsid w:val="00265849"/>
    <w:rsid w:val="0026722C"/>
    <w:rsid w:val="00271E72"/>
    <w:rsid w:val="0027262A"/>
    <w:rsid w:val="00272A92"/>
    <w:rsid w:val="00273E94"/>
    <w:rsid w:val="002745A6"/>
    <w:rsid w:val="002747FC"/>
    <w:rsid w:val="00274FB6"/>
    <w:rsid w:val="002757BF"/>
    <w:rsid w:val="00275BE2"/>
    <w:rsid w:val="00275F22"/>
    <w:rsid w:val="00277A59"/>
    <w:rsid w:val="00280435"/>
    <w:rsid w:val="0028044A"/>
    <w:rsid w:val="0028082E"/>
    <w:rsid w:val="00280C15"/>
    <w:rsid w:val="00280F8B"/>
    <w:rsid w:val="00284267"/>
    <w:rsid w:val="00284EA9"/>
    <w:rsid w:val="00285201"/>
    <w:rsid w:val="0028523E"/>
    <w:rsid w:val="0029067F"/>
    <w:rsid w:val="00290BBB"/>
    <w:rsid w:val="0029136D"/>
    <w:rsid w:val="00291BA5"/>
    <w:rsid w:val="00291F51"/>
    <w:rsid w:val="00292196"/>
    <w:rsid w:val="00292327"/>
    <w:rsid w:val="00294200"/>
    <w:rsid w:val="00294C58"/>
    <w:rsid w:val="002966CB"/>
    <w:rsid w:val="002966E3"/>
    <w:rsid w:val="00297516"/>
    <w:rsid w:val="002A022A"/>
    <w:rsid w:val="002A0922"/>
    <w:rsid w:val="002A0991"/>
    <w:rsid w:val="002A1E24"/>
    <w:rsid w:val="002A2208"/>
    <w:rsid w:val="002A22CF"/>
    <w:rsid w:val="002A2406"/>
    <w:rsid w:val="002A2475"/>
    <w:rsid w:val="002A4670"/>
    <w:rsid w:val="002A57A7"/>
    <w:rsid w:val="002A6EE3"/>
    <w:rsid w:val="002B090C"/>
    <w:rsid w:val="002B33EA"/>
    <w:rsid w:val="002B53FD"/>
    <w:rsid w:val="002B5972"/>
    <w:rsid w:val="002B5F77"/>
    <w:rsid w:val="002B6484"/>
    <w:rsid w:val="002B6E22"/>
    <w:rsid w:val="002B791F"/>
    <w:rsid w:val="002B7B36"/>
    <w:rsid w:val="002B7BFC"/>
    <w:rsid w:val="002C1554"/>
    <w:rsid w:val="002C1C89"/>
    <w:rsid w:val="002C21E3"/>
    <w:rsid w:val="002C2AC1"/>
    <w:rsid w:val="002C3801"/>
    <w:rsid w:val="002C3C6B"/>
    <w:rsid w:val="002C3D8F"/>
    <w:rsid w:val="002C4112"/>
    <w:rsid w:val="002C58D0"/>
    <w:rsid w:val="002C68E1"/>
    <w:rsid w:val="002C6BBF"/>
    <w:rsid w:val="002C6E09"/>
    <w:rsid w:val="002C792B"/>
    <w:rsid w:val="002D075C"/>
    <w:rsid w:val="002D0BB2"/>
    <w:rsid w:val="002D181D"/>
    <w:rsid w:val="002D252F"/>
    <w:rsid w:val="002D2DB9"/>
    <w:rsid w:val="002D527B"/>
    <w:rsid w:val="002D6FED"/>
    <w:rsid w:val="002E04CA"/>
    <w:rsid w:val="002E1A12"/>
    <w:rsid w:val="002E26E4"/>
    <w:rsid w:val="002E2EFA"/>
    <w:rsid w:val="002E3E94"/>
    <w:rsid w:val="002E4631"/>
    <w:rsid w:val="002E4793"/>
    <w:rsid w:val="002E5081"/>
    <w:rsid w:val="002E55D1"/>
    <w:rsid w:val="002E6638"/>
    <w:rsid w:val="002F0222"/>
    <w:rsid w:val="002F09B4"/>
    <w:rsid w:val="002F0A03"/>
    <w:rsid w:val="002F142F"/>
    <w:rsid w:val="002F1B38"/>
    <w:rsid w:val="002F31E8"/>
    <w:rsid w:val="002F328F"/>
    <w:rsid w:val="002F3ED5"/>
    <w:rsid w:val="002F4DF6"/>
    <w:rsid w:val="002F4FBE"/>
    <w:rsid w:val="002F598C"/>
    <w:rsid w:val="002F638F"/>
    <w:rsid w:val="002F6F69"/>
    <w:rsid w:val="003006FE"/>
    <w:rsid w:val="003010B8"/>
    <w:rsid w:val="0030172F"/>
    <w:rsid w:val="00301CB8"/>
    <w:rsid w:val="00302F76"/>
    <w:rsid w:val="00303065"/>
    <w:rsid w:val="00303083"/>
    <w:rsid w:val="00303A95"/>
    <w:rsid w:val="00303A9B"/>
    <w:rsid w:val="00303AED"/>
    <w:rsid w:val="00303F22"/>
    <w:rsid w:val="003046B7"/>
    <w:rsid w:val="00304D1F"/>
    <w:rsid w:val="00304F2A"/>
    <w:rsid w:val="003050E2"/>
    <w:rsid w:val="0030517D"/>
    <w:rsid w:val="003051DC"/>
    <w:rsid w:val="003069CB"/>
    <w:rsid w:val="00311965"/>
    <w:rsid w:val="003122ED"/>
    <w:rsid w:val="00312301"/>
    <w:rsid w:val="00312806"/>
    <w:rsid w:val="003150BB"/>
    <w:rsid w:val="00315E41"/>
    <w:rsid w:val="003160C6"/>
    <w:rsid w:val="0031610B"/>
    <w:rsid w:val="00316ADC"/>
    <w:rsid w:val="00317A92"/>
    <w:rsid w:val="00317BC3"/>
    <w:rsid w:val="00317FD3"/>
    <w:rsid w:val="00320ED9"/>
    <w:rsid w:val="003218BD"/>
    <w:rsid w:val="0032202F"/>
    <w:rsid w:val="003222C4"/>
    <w:rsid w:val="00323599"/>
    <w:rsid w:val="00324915"/>
    <w:rsid w:val="003256FD"/>
    <w:rsid w:val="003258CB"/>
    <w:rsid w:val="00326A0B"/>
    <w:rsid w:val="00327762"/>
    <w:rsid w:val="003308BE"/>
    <w:rsid w:val="00330E96"/>
    <w:rsid w:val="00330F12"/>
    <w:rsid w:val="00332B1E"/>
    <w:rsid w:val="00333725"/>
    <w:rsid w:val="003337C8"/>
    <w:rsid w:val="00333B0D"/>
    <w:rsid w:val="00335A30"/>
    <w:rsid w:val="00335B38"/>
    <w:rsid w:val="00335D46"/>
    <w:rsid w:val="003368AF"/>
    <w:rsid w:val="0034129C"/>
    <w:rsid w:val="00341E22"/>
    <w:rsid w:val="00341E66"/>
    <w:rsid w:val="00343080"/>
    <w:rsid w:val="003430E9"/>
    <w:rsid w:val="003438BF"/>
    <w:rsid w:val="00343954"/>
    <w:rsid w:val="00343F9E"/>
    <w:rsid w:val="003445C1"/>
    <w:rsid w:val="003467B8"/>
    <w:rsid w:val="00346D04"/>
    <w:rsid w:val="0034713B"/>
    <w:rsid w:val="003511CC"/>
    <w:rsid w:val="0035136B"/>
    <w:rsid w:val="003515B6"/>
    <w:rsid w:val="003518C0"/>
    <w:rsid w:val="003521CE"/>
    <w:rsid w:val="003529F0"/>
    <w:rsid w:val="00352C1A"/>
    <w:rsid w:val="00352E4E"/>
    <w:rsid w:val="0035379F"/>
    <w:rsid w:val="00355136"/>
    <w:rsid w:val="003557B6"/>
    <w:rsid w:val="003559F6"/>
    <w:rsid w:val="00355A8D"/>
    <w:rsid w:val="00355ACD"/>
    <w:rsid w:val="00355BB2"/>
    <w:rsid w:val="00355C16"/>
    <w:rsid w:val="0035681E"/>
    <w:rsid w:val="00356F37"/>
    <w:rsid w:val="00357BA9"/>
    <w:rsid w:val="00357DD7"/>
    <w:rsid w:val="00360577"/>
    <w:rsid w:val="00362F2F"/>
    <w:rsid w:val="0036386A"/>
    <w:rsid w:val="00364571"/>
    <w:rsid w:val="00366B12"/>
    <w:rsid w:val="00367236"/>
    <w:rsid w:val="00367909"/>
    <w:rsid w:val="0037059A"/>
    <w:rsid w:val="00370687"/>
    <w:rsid w:val="00370887"/>
    <w:rsid w:val="003710D5"/>
    <w:rsid w:val="003713B4"/>
    <w:rsid w:val="00371F63"/>
    <w:rsid w:val="00373A54"/>
    <w:rsid w:val="00375478"/>
    <w:rsid w:val="00376B70"/>
    <w:rsid w:val="00377375"/>
    <w:rsid w:val="00377656"/>
    <w:rsid w:val="00377ABF"/>
    <w:rsid w:val="003810E4"/>
    <w:rsid w:val="00381D71"/>
    <w:rsid w:val="00382051"/>
    <w:rsid w:val="003823AE"/>
    <w:rsid w:val="003832D7"/>
    <w:rsid w:val="00384B72"/>
    <w:rsid w:val="003856B3"/>
    <w:rsid w:val="00385971"/>
    <w:rsid w:val="00385F47"/>
    <w:rsid w:val="00386FB4"/>
    <w:rsid w:val="00387124"/>
    <w:rsid w:val="00387135"/>
    <w:rsid w:val="003872C5"/>
    <w:rsid w:val="00390D37"/>
    <w:rsid w:val="00391919"/>
    <w:rsid w:val="00391B13"/>
    <w:rsid w:val="00392D29"/>
    <w:rsid w:val="00393562"/>
    <w:rsid w:val="00393B70"/>
    <w:rsid w:val="0039624A"/>
    <w:rsid w:val="00396F6E"/>
    <w:rsid w:val="00397229"/>
    <w:rsid w:val="003A0262"/>
    <w:rsid w:val="003A0545"/>
    <w:rsid w:val="003A1E8D"/>
    <w:rsid w:val="003A266F"/>
    <w:rsid w:val="003A428B"/>
    <w:rsid w:val="003A652A"/>
    <w:rsid w:val="003A69C4"/>
    <w:rsid w:val="003A6B26"/>
    <w:rsid w:val="003A6EDE"/>
    <w:rsid w:val="003A7F8F"/>
    <w:rsid w:val="003B0629"/>
    <w:rsid w:val="003B08CF"/>
    <w:rsid w:val="003B0BD4"/>
    <w:rsid w:val="003B1A6E"/>
    <w:rsid w:val="003B2EA8"/>
    <w:rsid w:val="003B3C11"/>
    <w:rsid w:val="003B3CF0"/>
    <w:rsid w:val="003B423A"/>
    <w:rsid w:val="003B4820"/>
    <w:rsid w:val="003B4A00"/>
    <w:rsid w:val="003B611B"/>
    <w:rsid w:val="003B6661"/>
    <w:rsid w:val="003B7058"/>
    <w:rsid w:val="003B79A5"/>
    <w:rsid w:val="003B7D80"/>
    <w:rsid w:val="003C0AB7"/>
    <w:rsid w:val="003C0EF2"/>
    <w:rsid w:val="003C1D6A"/>
    <w:rsid w:val="003C20E4"/>
    <w:rsid w:val="003C24B5"/>
    <w:rsid w:val="003C2E0E"/>
    <w:rsid w:val="003C357E"/>
    <w:rsid w:val="003C380E"/>
    <w:rsid w:val="003C678F"/>
    <w:rsid w:val="003C7F0B"/>
    <w:rsid w:val="003D05DA"/>
    <w:rsid w:val="003D10A1"/>
    <w:rsid w:val="003D1186"/>
    <w:rsid w:val="003D3C34"/>
    <w:rsid w:val="003D4C7F"/>
    <w:rsid w:val="003D6E5A"/>
    <w:rsid w:val="003D7D99"/>
    <w:rsid w:val="003D7EDB"/>
    <w:rsid w:val="003E0044"/>
    <w:rsid w:val="003E0E43"/>
    <w:rsid w:val="003E2006"/>
    <w:rsid w:val="003E2A6D"/>
    <w:rsid w:val="003E4DFF"/>
    <w:rsid w:val="003E538C"/>
    <w:rsid w:val="003E5EA0"/>
    <w:rsid w:val="003E61B3"/>
    <w:rsid w:val="003E707F"/>
    <w:rsid w:val="003E7113"/>
    <w:rsid w:val="003E751F"/>
    <w:rsid w:val="003F0103"/>
    <w:rsid w:val="003F0CC3"/>
    <w:rsid w:val="003F1C69"/>
    <w:rsid w:val="003F2B93"/>
    <w:rsid w:val="003F34FE"/>
    <w:rsid w:val="003F3A79"/>
    <w:rsid w:val="003F40B1"/>
    <w:rsid w:val="003F4E05"/>
    <w:rsid w:val="003F5B47"/>
    <w:rsid w:val="003F69D6"/>
    <w:rsid w:val="003F6C5D"/>
    <w:rsid w:val="003F7212"/>
    <w:rsid w:val="00400219"/>
    <w:rsid w:val="004010C3"/>
    <w:rsid w:val="00401F95"/>
    <w:rsid w:val="0040272A"/>
    <w:rsid w:val="00402800"/>
    <w:rsid w:val="00402A05"/>
    <w:rsid w:val="00403CD1"/>
    <w:rsid w:val="00404286"/>
    <w:rsid w:val="00404C0F"/>
    <w:rsid w:val="0040539E"/>
    <w:rsid w:val="004064B1"/>
    <w:rsid w:val="0040690D"/>
    <w:rsid w:val="004103A2"/>
    <w:rsid w:val="0041054F"/>
    <w:rsid w:val="00412E95"/>
    <w:rsid w:val="00412EE3"/>
    <w:rsid w:val="0041473C"/>
    <w:rsid w:val="00414923"/>
    <w:rsid w:val="00414B0D"/>
    <w:rsid w:val="00414BA9"/>
    <w:rsid w:val="00415E99"/>
    <w:rsid w:val="004174DB"/>
    <w:rsid w:val="00417688"/>
    <w:rsid w:val="004179A1"/>
    <w:rsid w:val="00417F78"/>
    <w:rsid w:val="00420520"/>
    <w:rsid w:val="00420768"/>
    <w:rsid w:val="00421031"/>
    <w:rsid w:val="00421C1B"/>
    <w:rsid w:val="00421CB4"/>
    <w:rsid w:val="00422715"/>
    <w:rsid w:val="004231FF"/>
    <w:rsid w:val="004236F2"/>
    <w:rsid w:val="00424A04"/>
    <w:rsid w:val="00425BE5"/>
    <w:rsid w:val="00426A49"/>
    <w:rsid w:val="00430DAB"/>
    <w:rsid w:val="004319EB"/>
    <w:rsid w:val="00431CA6"/>
    <w:rsid w:val="0043288E"/>
    <w:rsid w:val="00433D36"/>
    <w:rsid w:val="00434D3E"/>
    <w:rsid w:val="0043522A"/>
    <w:rsid w:val="00435565"/>
    <w:rsid w:val="00435CE1"/>
    <w:rsid w:val="00436665"/>
    <w:rsid w:val="004373EC"/>
    <w:rsid w:val="00437721"/>
    <w:rsid w:val="00440D60"/>
    <w:rsid w:val="0044152E"/>
    <w:rsid w:val="004418C7"/>
    <w:rsid w:val="00441F3E"/>
    <w:rsid w:val="00442275"/>
    <w:rsid w:val="00442666"/>
    <w:rsid w:val="0044316C"/>
    <w:rsid w:val="004441AE"/>
    <w:rsid w:val="004445DA"/>
    <w:rsid w:val="004446C9"/>
    <w:rsid w:val="00444D34"/>
    <w:rsid w:val="00444EA5"/>
    <w:rsid w:val="0044537E"/>
    <w:rsid w:val="00445A12"/>
    <w:rsid w:val="004511F5"/>
    <w:rsid w:val="00451D9D"/>
    <w:rsid w:val="00452913"/>
    <w:rsid w:val="00452CB7"/>
    <w:rsid w:val="00453B61"/>
    <w:rsid w:val="00455CD1"/>
    <w:rsid w:val="00456343"/>
    <w:rsid w:val="00456A69"/>
    <w:rsid w:val="00456B0B"/>
    <w:rsid w:val="00456CCD"/>
    <w:rsid w:val="00460FE4"/>
    <w:rsid w:val="00461049"/>
    <w:rsid w:val="0046115C"/>
    <w:rsid w:val="0046388B"/>
    <w:rsid w:val="00463A3E"/>
    <w:rsid w:val="00463A60"/>
    <w:rsid w:val="00464D5C"/>
    <w:rsid w:val="00464DCB"/>
    <w:rsid w:val="00465201"/>
    <w:rsid w:val="0046524E"/>
    <w:rsid w:val="0046524F"/>
    <w:rsid w:val="0046545E"/>
    <w:rsid w:val="00465799"/>
    <w:rsid w:val="0046590C"/>
    <w:rsid w:val="00466801"/>
    <w:rsid w:val="004668CA"/>
    <w:rsid w:val="0046724E"/>
    <w:rsid w:val="00467B9E"/>
    <w:rsid w:val="004702F6"/>
    <w:rsid w:val="00470631"/>
    <w:rsid w:val="00472560"/>
    <w:rsid w:val="00473320"/>
    <w:rsid w:val="00474419"/>
    <w:rsid w:val="00474E0F"/>
    <w:rsid w:val="004750A9"/>
    <w:rsid w:val="0047513A"/>
    <w:rsid w:val="00475924"/>
    <w:rsid w:val="00475E56"/>
    <w:rsid w:val="0047699C"/>
    <w:rsid w:val="00477527"/>
    <w:rsid w:val="00477776"/>
    <w:rsid w:val="00477DD1"/>
    <w:rsid w:val="004811DB"/>
    <w:rsid w:val="00481363"/>
    <w:rsid w:val="004822D1"/>
    <w:rsid w:val="004832B5"/>
    <w:rsid w:val="0048382B"/>
    <w:rsid w:val="00484880"/>
    <w:rsid w:val="004848A7"/>
    <w:rsid w:val="00484A3F"/>
    <w:rsid w:val="00485612"/>
    <w:rsid w:val="0048566B"/>
    <w:rsid w:val="004876C5"/>
    <w:rsid w:val="00487DC1"/>
    <w:rsid w:val="0049134A"/>
    <w:rsid w:val="00491804"/>
    <w:rsid w:val="00492253"/>
    <w:rsid w:val="00492447"/>
    <w:rsid w:val="00492788"/>
    <w:rsid w:val="00493E71"/>
    <w:rsid w:val="00494111"/>
    <w:rsid w:val="00494330"/>
    <w:rsid w:val="00494D04"/>
    <w:rsid w:val="004954F5"/>
    <w:rsid w:val="00495EDE"/>
    <w:rsid w:val="00497942"/>
    <w:rsid w:val="004A134D"/>
    <w:rsid w:val="004A1B67"/>
    <w:rsid w:val="004A1CF2"/>
    <w:rsid w:val="004A3F33"/>
    <w:rsid w:val="004A4571"/>
    <w:rsid w:val="004A57A5"/>
    <w:rsid w:val="004A5F4C"/>
    <w:rsid w:val="004A6761"/>
    <w:rsid w:val="004A6784"/>
    <w:rsid w:val="004A6BBB"/>
    <w:rsid w:val="004A6C77"/>
    <w:rsid w:val="004A7454"/>
    <w:rsid w:val="004B001B"/>
    <w:rsid w:val="004B0F61"/>
    <w:rsid w:val="004B0F71"/>
    <w:rsid w:val="004B1105"/>
    <w:rsid w:val="004B159E"/>
    <w:rsid w:val="004B177C"/>
    <w:rsid w:val="004B2A9A"/>
    <w:rsid w:val="004B3AA0"/>
    <w:rsid w:val="004B42D2"/>
    <w:rsid w:val="004B43BA"/>
    <w:rsid w:val="004B47A5"/>
    <w:rsid w:val="004B4B2C"/>
    <w:rsid w:val="004B545B"/>
    <w:rsid w:val="004B5FA9"/>
    <w:rsid w:val="004B7EE6"/>
    <w:rsid w:val="004C0412"/>
    <w:rsid w:val="004C04C2"/>
    <w:rsid w:val="004C1E2B"/>
    <w:rsid w:val="004C23FE"/>
    <w:rsid w:val="004C2B6D"/>
    <w:rsid w:val="004C30D4"/>
    <w:rsid w:val="004C4BA4"/>
    <w:rsid w:val="004C577D"/>
    <w:rsid w:val="004C5DCA"/>
    <w:rsid w:val="004C6247"/>
    <w:rsid w:val="004C6370"/>
    <w:rsid w:val="004D1A34"/>
    <w:rsid w:val="004D1AE7"/>
    <w:rsid w:val="004D287E"/>
    <w:rsid w:val="004D3633"/>
    <w:rsid w:val="004D3CC4"/>
    <w:rsid w:val="004D4EDE"/>
    <w:rsid w:val="004D5781"/>
    <w:rsid w:val="004D5B29"/>
    <w:rsid w:val="004D6982"/>
    <w:rsid w:val="004D70A0"/>
    <w:rsid w:val="004D70CF"/>
    <w:rsid w:val="004D765D"/>
    <w:rsid w:val="004D7BD0"/>
    <w:rsid w:val="004E0D2B"/>
    <w:rsid w:val="004E0D40"/>
    <w:rsid w:val="004E0F5E"/>
    <w:rsid w:val="004E1B5B"/>
    <w:rsid w:val="004E2EB8"/>
    <w:rsid w:val="004E32C5"/>
    <w:rsid w:val="004E41BB"/>
    <w:rsid w:val="004E4403"/>
    <w:rsid w:val="004E4D5B"/>
    <w:rsid w:val="004E4F1D"/>
    <w:rsid w:val="004F0594"/>
    <w:rsid w:val="004F1502"/>
    <w:rsid w:val="004F159E"/>
    <w:rsid w:val="004F1ADA"/>
    <w:rsid w:val="004F24F4"/>
    <w:rsid w:val="004F2BA9"/>
    <w:rsid w:val="004F2E46"/>
    <w:rsid w:val="004F4FD8"/>
    <w:rsid w:val="004F6640"/>
    <w:rsid w:val="0050065A"/>
    <w:rsid w:val="00500B42"/>
    <w:rsid w:val="00502A8E"/>
    <w:rsid w:val="005038C5"/>
    <w:rsid w:val="00503C9D"/>
    <w:rsid w:val="0050508D"/>
    <w:rsid w:val="00505EB1"/>
    <w:rsid w:val="00506EE8"/>
    <w:rsid w:val="005074C1"/>
    <w:rsid w:val="00516606"/>
    <w:rsid w:val="00516EAE"/>
    <w:rsid w:val="00520133"/>
    <w:rsid w:val="0052019D"/>
    <w:rsid w:val="00520865"/>
    <w:rsid w:val="00520CCA"/>
    <w:rsid w:val="00520F45"/>
    <w:rsid w:val="005211C1"/>
    <w:rsid w:val="00521A09"/>
    <w:rsid w:val="0052201F"/>
    <w:rsid w:val="00522C2A"/>
    <w:rsid w:val="005249E7"/>
    <w:rsid w:val="00525980"/>
    <w:rsid w:val="00526158"/>
    <w:rsid w:val="00526526"/>
    <w:rsid w:val="00526AD1"/>
    <w:rsid w:val="005270B9"/>
    <w:rsid w:val="00527E1D"/>
    <w:rsid w:val="00531BC1"/>
    <w:rsid w:val="00531D53"/>
    <w:rsid w:val="00532493"/>
    <w:rsid w:val="005325D3"/>
    <w:rsid w:val="00532B2A"/>
    <w:rsid w:val="005344F5"/>
    <w:rsid w:val="0053489D"/>
    <w:rsid w:val="00535789"/>
    <w:rsid w:val="00536939"/>
    <w:rsid w:val="00536B10"/>
    <w:rsid w:val="0053791D"/>
    <w:rsid w:val="00540FB5"/>
    <w:rsid w:val="005411C9"/>
    <w:rsid w:val="005415CB"/>
    <w:rsid w:val="00544FD4"/>
    <w:rsid w:val="0054588C"/>
    <w:rsid w:val="005458FA"/>
    <w:rsid w:val="00545CB3"/>
    <w:rsid w:val="0054778F"/>
    <w:rsid w:val="00547932"/>
    <w:rsid w:val="005479BE"/>
    <w:rsid w:val="00550872"/>
    <w:rsid w:val="00550C5E"/>
    <w:rsid w:val="00551AAA"/>
    <w:rsid w:val="00552CC5"/>
    <w:rsid w:val="00553714"/>
    <w:rsid w:val="00553A0B"/>
    <w:rsid w:val="005541BB"/>
    <w:rsid w:val="00556484"/>
    <w:rsid w:val="00556957"/>
    <w:rsid w:val="00556F82"/>
    <w:rsid w:val="00561804"/>
    <w:rsid w:val="00562FA4"/>
    <w:rsid w:val="005633FB"/>
    <w:rsid w:val="005646F6"/>
    <w:rsid w:val="00564831"/>
    <w:rsid w:val="005648FF"/>
    <w:rsid w:val="0056496F"/>
    <w:rsid w:val="00567BF3"/>
    <w:rsid w:val="00567CF7"/>
    <w:rsid w:val="00570DAA"/>
    <w:rsid w:val="00570EFF"/>
    <w:rsid w:val="0057222B"/>
    <w:rsid w:val="00572B44"/>
    <w:rsid w:val="005737C5"/>
    <w:rsid w:val="00573D56"/>
    <w:rsid w:val="00573EEA"/>
    <w:rsid w:val="00574D55"/>
    <w:rsid w:val="005757DB"/>
    <w:rsid w:val="005758BE"/>
    <w:rsid w:val="00576082"/>
    <w:rsid w:val="005767E5"/>
    <w:rsid w:val="005767EE"/>
    <w:rsid w:val="00576CBB"/>
    <w:rsid w:val="005804BE"/>
    <w:rsid w:val="00581712"/>
    <w:rsid w:val="00581B59"/>
    <w:rsid w:val="005822B9"/>
    <w:rsid w:val="0058234D"/>
    <w:rsid w:val="005824B0"/>
    <w:rsid w:val="00582690"/>
    <w:rsid w:val="005830EA"/>
    <w:rsid w:val="0058391B"/>
    <w:rsid w:val="00583BCE"/>
    <w:rsid w:val="00584268"/>
    <w:rsid w:val="00585296"/>
    <w:rsid w:val="00585D77"/>
    <w:rsid w:val="00586162"/>
    <w:rsid w:val="00587815"/>
    <w:rsid w:val="00591A43"/>
    <w:rsid w:val="00592062"/>
    <w:rsid w:val="00593014"/>
    <w:rsid w:val="0059365C"/>
    <w:rsid w:val="00594748"/>
    <w:rsid w:val="00594B2F"/>
    <w:rsid w:val="00594B7F"/>
    <w:rsid w:val="00594C6C"/>
    <w:rsid w:val="00595649"/>
    <w:rsid w:val="00595F21"/>
    <w:rsid w:val="00596E62"/>
    <w:rsid w:val="0059781C"/>
    <w:rsid w:val="0059787F"/>
    <w:rsid w:val="00597995"/>
    <w:rsid w:val="005A095C"/>
    <w:rsid w:val="005A0EA0"/>
    <w:rsid w:val="005A10F2"/>
    <w:rsid w:val="005A141E"/>
    <w:rsid w:val="005A458B"/>
    <w:rsid w:val="005A4D84"/>
    <w:rsid w:val="005A5A4F"/>
    <w:rsid w:val="005A5E08"/>
    <w:rsid w:val="005A6680"/>
    <w:rsid w:val="005A6A06"/>
    <w:rsid w:val="005A7A23"/>
    <w:rsid w:val="005B10BC"/>
    <w:rsid w:val="005B16FA"/>
    <w:rsid w:val="005B24A6"/>
    <w:rsid w:val="005B28B6"/>
    <w:rsid w:val="005B3474"/>
    <w:rsid w:val="005B34E8"/>
    <w:rsid w:val="005B3536"/>
    <w:rsid w:val="005B4028"/>
    <w:rsid w:val="005B4354"/>
    <w:rsid w:val="005B50B5"/>
    <w:rsid w:val="005B524F"/>
    <w:rsid w:val="005B5354"/>
    <w:rsid w:val="005B6B32"/>
    <w:rsid w:val="005B7062"/>
    <w:rsid w:val="005C08CB"/>
    <w:rsid w:val="005C0D0C"/>
    <w:rsid w:val="005C1D28"/>
    <w:rsid w:val="005C35D2"/>
    <w:rsid w:val="005C37BD"/>
    <w:rsid w:val="005C43EA"/>
    <w:rsid w:val="005C483A"/>
    <w:rsid w:val="005C4B05"/>
    <w:rsid w:val="005C56FD"/>
    <w:rsid w:val="005C6188"/>
    <w:rsid w:val="005C6949"/>
    <w:rsid w:val="005D0C8C"/>
    <w:rsid w:val="005D12C4"/>
    <w:rsid w:val="005D1B40"/>
    <w:rsid w:val="005D2913"/>
    <w:rsid w:val="005D2C30"/>
    <w:rsid w:val="005D3C96"/>
    <w:rsid w:val="005D42F8"/>
    <w:rsid w:val="005D50E9"/>
    <w:rsid w:val="005D5450"/>
    <w:rsid w:val="005D5E36"/>
    <w:rsid w:val="005D6FB5"/>
    <w:rsid w:val="005E05B1"/>
    <w:rsid w:val="005E0D75"/>
    <w:rsid w:val="005E1362"/>
    <w:rsid w:val="005E2556"/>
    <w:rsid w:val="005E51C0"/>
    <w:rsid w:val="005E5EA0"/>
    <w:rsid w:val="005E6361"/>
    <w:rsid w:val="005E7543"/>
    <w:rsid w:val="005F0406"/>
    <w:rsid w:val="005F0984"/>
    <w:rsid w:val="005F271B"/>
    <w:rsid w:val="005F2EC7"/>
    <w:rsid w:val="005F5FBD"/>
    <w:rsid w:val="005F62BF"/>
    <w:rsid w:val="005F72E0"/>
    <w:rsid w:val="005F7363"/>
    <w:rsid w:val="005F7A69"/>
    <w:rsid w:val="005F7CC9"/>
    <w:rsid w:val="00600320"/>
    <w:rsid w:val="00600327"/>
    <w:rsid w:val="00600498"/>
    <w:rsid w:val="00600FAD"/>
    <w:rsid w:val="006021C7"/>
    <w:rsid w:val="0060357E"/>
    <w:rsid w:val="006041C2"/>
    <w:rsid w:val="00604603"/>
    <w:rsid w:val="0060496E"/>
    <w:rsid w:val="00605118"/>
    <w:rsid w:val="00605CB4"/>
    <w:rsid w:val="0060635D"/>
    <w:rsid w:val="00606B66"/>
    <w:rsid w:val="00607F0E"/>
    <w:rsid w:val="00610ACE"/>
    <w:rsid w:val="00611208"/>
    <w:rsid w:val="00611E1C"/>
    <w:rsid w:val="00612824"/>
    <w:rsid w:val="00612E76"/>
    <w:rsid w:val="00613186"/>
    <w:rsid w:val="00613978"/>
    <w:rsid w:val="00614514"/>
    <w:rsid w:val="006157BC"/>
    <w:rsid w:val="00616587"/>
    <w:rsid w:val="00617479"/>
    <w:rsid w:val="006178B0"/>
    <w:rsid w:val="00617E8B"/>
    <w:rsid w:val="006204B5"/>
    <w:rsid w:val="00620BC6"/>
    <w:rsid w:val="00620E8F"/>
    <w:rsid w:val="006220E2"/>
    <w:rsid w:val="006225E2"/>
    <w:rsid w:val="006237CF"/>
    <w:rsid w:val="0062444D"/>
    <w:rsid w:val="00624564"/>
    <w:rsid w:val="006245AF"/>
    <w:rsid w:val="00627D98"/>
    <w:rsid w:val="00627E02"/>
    <w:rsid w:val="00630454"/>
    <w:rsid w:val="0063061E"/>
    <w:rsid w:val="006322DB"/>
    <w:rsid w:val="00632ADF"/>
    <w:rsid w:val="00633C37"/>
    <w:rsid w:val="00634925"/>
    <w:rsid w:val="00635077"/>
    <w:rsid w:val="00636638"/>
    <w:rsid w:val="0063663D"/>
    <w:rsid w:val="006419F1"/>
    <w:rsid w:val="00641A82"/>
    <w:rsid w:val="0064288A"/>
    <w:rsid w:val="00642BDF"/>
    <w:rsid w:val="00646264"/>
    <w:rsid w:val="006462FF"/>
    <w:rsid w:val="006463D5"/>
    <w:rsid w:val="00646947"/>
    <w:rsid w:val="00646EF9"/>
    <w:rsid w:val="006471DE"/>
    <w:rsid w:val="00647644"/>
    <w:rsid w:val="00647E72"/>
    <w:rsid w:val="00650C9B"/>
    <w:rsid w:val="00650CBE"/>
    <w:rsid w:val="006528E6"/>
    <w:rsid w:val="006529FE"/>
    <w:rsid w:val="00653950"/>
    <w:rsid w:val="00653FF8"/>
    <w:rsid w:val="006549D2"/>
    <w:rsid w:val="00655144"/>
    <w:rsid w:val="0065524D"/>
    <w:rsid w:val="00655F3B"/>
    <w:rsid w:val="00656A31"/>
    <w:rsid w:val="00657E36"/>
    <w:rsid w:val="00660451"/>
    <w:rsid w:val="00660AB4"/>
    <w:rsid w:val="006610A0"/>
    <w:rsid w:val="0066277C"/>
    <w:rsid w:val="00662D79"/>
    <w:rsid w:val="00663858"/>
    <w:rsid w:val="0066392C"/>
    <w:rsid w:val="006640D4"/>
    <w:rsid w:val="00666009"/>
    <w:rsid w:val="006677CD"/>
    <w:rsid w:val="00670FDD"/>
    <w:rsid w:val="00671576"/>
    <w:rsid w:val="00671EE8"/>
    <w:rsid w:val="006725A0"/>
    <w:rsid w:val="00672B51"/>
    <w:rsid w:val="00673AB9"/>
    <w:rsid w:val="006746EC"/>
    <w:rsid w:val="006747D9"/>
    <w:rsid w:val="00675631"/>
    <w:rsid w:val="006756CF"/>
    <w:rsid w:val="00676744"/>
    <w:rsid w:val="00676E60"/>
    <w:rsid w:val="00676FEB"/>
    <w:rsid w:val="006778C8"/>
    <w:rsid w:val="00681B1D"/>
    <w:rsid w:val="00682368"/>
    <w:rsid w:val="006832CB"/>
    <w:rsid w:val="0068437D"/>
    <w:rsid w:val="00684BAB"/>
    <w:rsid w:val="00684C3E"/>
    <w:rsid w:val="00684C5E"/>
    <w:rsid w:val="006861C9"/>
    <w:rsid w:val="006868C1"/>
    <w:rsid w:val="00687290"/>
    <w:rsid w:val="00687C6E"/>
    <w:rsid w:val="00690E42"/>
    <w:rsid w:val="0069194F"/>
    <w:rsid w:val="00692ACF"/>
    <w:rsid w:val="00693F9F"/>
    <w:rsid w:val="006948A0"/>
    <w:rsid w:val="006971A4"/>
    <w:rsid w:val="006973FE"/>
    <w:rsid w:val="00697E62"/>
    <w:rsid w:val="006A027D"/>
    <w:rsid w:val="006A07D9"/>
    <w:rsid w:val="006A19AF"/>
    <w:rsid w:val="006A261D"/>
    <w:rsid w:val="006A3047"/>
    <w:rsid w:val="006A337C"/>
    <w:rsid w:val="006A3821"/>
    <w:rsid w:val="006A74FB"/>
    <w:rsid w:val="006A7725"/>
    <w:rsid w:val="006B0693"/>
    <w:rsid w:val="006B253D"/>
    <w:rsid w:val="006B2861"/>
    <w:rsid w:val="006B2998"/>
    <w:rsid w:val="006B3526"/>
    <w:rsid w:val="006B38BA"/>
    <w:rsid w:val="006B4066"/>
    <w:rsid w:val="006B50B8"/>
    <w:rsid w:val="006B5875"/>
    <w:rsid w:val="006B6727"/>
    <w:rsid w:val="006B6BC3"/>
    <w:rsid w:val="006B717E"/>
    <w:rsid w:val="006B7827"/>
    <w:rsid w:val="006B7ADA"/>
    <w:rsid w:val="006C13C4"/>
    <w:rsid w:val="006C1E3D"/>
    <w:rsid w:val="006C208F"/>
    <w:rsid w:val="006C2B84"/>
    <w:rsid w:val="006C35CA"/>
    <w:rsid w:val="006C39EA"/>
    <w:rsid w:val="006C3FF9"/>
    <w:rsid w:val="006C47A9"/>
    <w:rsid w:val="006C4D51"/>
    <w:rsid w:val="006C6267"/>
    <w:rsid w:val="006C6948"/>
    <w:rsid w:val="006C7905"/>
    <w:rsid w:val="006C7FAE"/>
    <w:rsid w:val="006D2023"/>
    <w:rsid w:val="006D2770"/>
    <w:rsid w:val="006D2EC3"/>
    <w:rsid w:val="006D3176"/>
    <w:rsid w:val="006D3613"/>
    <w:rsid w:val="006D3CCC"/>
    <w:rsid w:val="006D4EEE"/>
    <w:rsid w:val="006D5085"/>
    <w:rsid w:val="006D54A5"/>
    <w:rsid w:val="006D6CA1"/>
    <w:rsid w:val="006D6FAA"/>
    <w:rsid w:val="006D79BC"/>
    <w:rsid w:val="006E0A5D"/>
    <w:rsid w:val="006E1645"/>
    <w:rsid w:val="006E229C"/>
    <w:rsid w:val="006E254A"/>
    <w:rsid w:val="006E27B8"/>
    <w:rsid w:val="006E30D9"/>
    <w:rsid w:val="006E3AC6"/>
    <w:rsid w:val="006E4109"/>
    <w:rsid w:val="006E43A3"/>
    <w:rsid w:val="006E4745"/>
    <w:rsid w:val="006E4C53"/>
    <w:rsid w:val="006E4CA1"/>
    <w:rsid w:val="006E5291"/>
    <w:rsid w:val="006E545D"/>
    <w:rsid w:val="006E6067"/>
    <w:rsid w:val="006E606D"/>
    <w:rsid w:val="006E6586"/>
    <w:rsid w:val="006E76E4"/>
    <w:rsid w:val="006E7BF7"/>
    <w:rsid w:val="006F0192"/>
    <w:rsid w:val="006F0655"/>
    <w:rsid w:val="006F0DB5"/>
    <w:rsid w:val="006F0E8D"/>
    <w:rsid w:val="006F1078"/>
    <w:rsid w:val="006F25DC"/>
    <w:rsid w:val="006F2DA7"/>
    <w:rsid w:val="006F330C"/>
    <w:rsid w:val="006F330D"/>
    <w:rsid w:val="006F3957"/>
    <w:rsid w:val="006F5973"/>
    <w:rsid w:val="006F5A96"/>
    <w:rsid w:val="006F6AE0"/>
    <w:rsid w:val="00700321"/>
    <w:rsid w:val="00703ED8"/>
    <w:rsid w:val="007049E6"/>
    <w:rsid w:val="00704A27"/>
    <w:rsid w:val="0070521D"/>
    <w:rsid w:val="007054D6"/>
    <w:rsid w:val="00705788"/>
    <w:rsid w:val="0070598F"/>
    <w:rsid w:val="00706DEC"/>
    <w:rsid w:val="00710461"/>
    <w:rsid w:val="00711C29"/>
    <w:rsid w:val="007129B4"/>
    <w:rsid w:val="007147A0"/>
    <w:rsid w:val="007148D8"/>
    <w:rsid w:val="007159A9"/>
    <w:rsid w:val="00715A2C"/>
    <w:rsid w:val="00715C12"/>
    <w:rsid w:val="00715C53"/>
    <w:rsid w:val="007163CB"/>
    <w:rsid w:val="00716474"/>
    <w:rsid w:val="00716E5C"/>
    <w:rsid w:val="007173C2"/>
    <w:rsid w:val="00720284"/>
    <w:rsid w:val="00720771"/>
    <w:rsid w:val="00722240"/>
    <w:rsid w:val="00722666"/>
    <w:rsid w:val="00723977"/>
    <w:rsid w:val="007242F6"/>
    <w:rsid w:val="00724B11"/>
    <w:rsid w:val="0072533D"/>
    <w:rsid w:val="0072552E"/>
    <w:rsid w:val="007255FF"/>
    <w:rsid w:val="0072598D"/>
    <w:rsid w:val="00725C0C"/>
    <w:rsid w:val="00726C1C"/>
    <w:rsid w:val="0072788C"/>
    <w:rsid w:val="0073153C"/>
    <w:rsid w:val="0073160E"/>
    <w:rsid w:val="007320B2"/>
    <w:rsid w:val="007322DB"/>
    <w:rsid w:val="00732CAE"/>
    <w:rsid w:val="00733B17"/>
    <w:rsid w:val="00734507"/>
    <w:rsid w:val="00734C15"/>
    <w:rsid w:val="00735B1B"/>
    <w:rsid w:val="00736240"/>
    <w:rsid w:val="0073665A"/>
    <w:rsid w:val="00736782"/>
    <w:rsid w:val="00736B99"/>
    <w:rsid w:val="00736F12"/>
    <w:rsid w:val="00736F44"/>
    <w:rsid w:val="0073789E"/>
    <w:rsid w:val="00737AD7"/>
    <w:rsid w:val="00740FA8"/>
    <w:rsid w:val="00741E9A"/>
    <w:rsid w:val="00741F43"/>
    <w:rsid w:val="00742667"/>
    <w:rsid w:val="00742732"/>
    <w:rsid w:val="00742C9C"/>
    <w:rsid w:val="00743BEA"/>
    <w:rsid w:val="00743F2C"/>
    <w:rsid w:val="00744A39"/>
    <w:rsid w:val="00744DAE"/>
    <w:rsid w:val="00745164"/>
    <w:rsid w:val="00745E61"/>
    <w:rsid w:val="007464B5"/>
    <w:rsid w:val="00747A73"/>
    <w:rsid w:val="00747B4F"/>
    <w:rsid w:val="007503F8"/>
    <w:rsid w:val="00751CA3"/>
    <w:rsid w:val="00752081"/>
    <w:rsid w:val="00753443"/>
    <w:rsid w:val="00755396"/>
    <w:rsid w:val="00757C92"/>
    <w:rsid w:val="00760F00"/>
    <w:rsid w:val="00761002"/>
    <w:rsid w:val="007635EC"/>
    <w:rsid w:val="0076396A"/>
    <w:rsid w:val="0076396E"/>
    <w:rsid w:val="00763AED"/>
    <w:rsid w:val="00765534"/>
    <w:rsid w:val="00765C0D"/>
    <w:rsid w:val="007671DE"/>
    <w:rsid w:val="00770405"/>
    <w:rsid w:val="00771D43"/>
    <w:rsid w:val="00772801"/>
    <w:rsid w:val="00772DE6"/>
    <w:rsid w:val="00772E12"/>
    <w:rsid w:val="007732EE"/>
    <w:rsid w:val="00773B8D"/>
    <w:rsid w:val="00774B27"/>
    <w:rsid w:val="00774EBC"/>
    <w:rsid w:val="007777E1"/>
    <w:rsid w:val="007807DD"/>
    <w:rsid w:val="007809BF"/>
    <w:rsid w:val="007819A2"/>
    <w:rsid w:val="00781C85"/>
    <w:rsid w:val="007820CB"/>
    <w:rsid w:val="007822B7"/>
    <w:rsid w:val="00782F5E"/>
    <w:rsid w:val="00783F02"/>
    <w:rsid w:val="0078410A"/>
    <w:rsid w:val="00784C56"/>
    <w:rsid w:val="007852AF"/>
    <w:rsid w:val="0078550F"/>
    <w:rsid w:val="0078583A"/>
    <w:rsid w:val="00786517"/>
    <w:rsid w:val="00787158"/>
    <w:rsid w:val="00787752"/>
    <w:rsid w:val="007910C5"/>
    <w:rsid w:val="0079346D"/>
    <w:rsid w:val="00794A33"/>
    <w:rsid w:val="00794EDC"/>
    <w:rsid w:val="00794F7C"/>
    <w:rsid w:val="00795320"/>
    <w:rsid w:val="00797063"/>
    <w:rsid w:val="0079776D"/>
    <w:rsid w:val="007A0C12"/>
    <w:rsid w:val="007A1723"/>
    <w:rsid w:val="007A3268"/>
    <w:rsid w:val="007A3290"/>
    <w:rsid w:val="007A4AAF"/>
    <w:rsid w:val="007A4C58"/>
    <w:rsid w:val="007A5A35"/>
    <w:rsid w:val="007A5EE7"/>
    <w:rsid w:val="007A613E"/>
    <w:rsid w:val="007B0C77"/>
    <w:rsid w:val="007B13F7"/>
    <w:rsid w:val="007B4729"/>
    <w:rsid w:val="007B58A3"/>
    <w:rsid w:val="007B5D85"/>
    <w:rsid w:val="007B5EE8"/>
    <w:rsid w:val="007B6AC9"/>
    <w:rsid w:val="007B73EA"/>
    <w:rsid w:val="007C095C"/>
    <w:rsid w:val="007C138B"/>
    <w:rsid w:val="007C1DB7"/>
    <w:rsid w:val="007C2374"/>
    <w:rsid w:val="007C247D"/>
    <w:rsid w:val="007C3E51"/>
    <w:rsid w:val="007C4079"/>
    <w:rsid w:val="007C4704"/>
    <w:rsid w:val="007C6005"/>
    <w:rsid w:val="007C679C"/>
    <w:rsid w:val="007C723F"/>
    <w:rsid w:val="007C763B"/>
    <w:rsid w:val="007C7981"/>
    <w:rsid w:val="007C7BFA"/>
    <w:rsid w:val="007C7CFE"/>
    <w:rsid w:val="007D058C"/>
    <w:rsid w:val="007D0EDB"/>
    <w:rsid w:val="007D10DA"/>
    <w:rsid w:val="007D1420"/>
    <w:rsid w:val="007D1C0D"/>
    <w:rsid w:val="007D22EB"/>
    <w:rsid w:val="007D2997"/>
    <w:rsid w:val="007D29E9"/>
    <w:rsid w:val="007D363D"/>
    <w:rsid w:val="007D43D1"/>
    <w:rsid w:val="007D53AD"/>
    <w:rsid w:val="007D5DD7"/>
    <w:rsid w:val="007D65FE"/>
    <w:rsid w:val="007D7288"/>
    <w:rsid w:val="007D7AD4"/>
    <w:rsid w:val="007D7D12"/>
    <w:rsid w:val="007D7E76"/>
    <w:rsid w:val="007E02AE"/>
    <w:rsid w:val="007E05CA"/>
    <w:rsid w:val="007E18B7"/>
    <w:rsid w:val="007E2850"/>
    <w:rsid w:val="007E3A91"/>
    <w:rsid w:val="007E419A"/>
    <w:rsid w:val="007E4AF4"/>
    <w:rsid w:val="007E4FC7"/>
    <w:rsid w:val="007F041F"/>
    <w:rsid w:val="007F19E7"/>
    <w:rsid w:val="007F1BFC"/>
    <w:rsid w:val="007F2513"/>
    <w:rsid w:val="007F29A2"/>
    <w:rsid w:val="007F2F3D"/>
    <w:rsid w:val="007F5679"/>
    <w:rsid w:val="007F6164"/>
    <w:rsid w:val="007F6E13"/>
    <w:rsid w:val="007F6EC7"/>
    <w:rsid w:val="00801D70"/>
    <w:rsid w:val="008020E0"/>
    <w:rsid w:val="008030DD"/>
    <w:rsid w:val="00803D4F"/>
    <w:rsid w:val="00804414"/>
    <w:rsid w:val="00804B4B"/>
    <w:rsid w:val="00804C68"/>
    <w:rsid w:val="00805E91"/>
    <w:rsid w:val="0080630D"/>
    <w:rsid w:val="00806570"/>
    <w:rsid w:val="00807519"/>
    <w:rsid w:val="008076D8"/>
    <w:rsid w:val="00807709"/>
    <w:rsid w:val="008079F9"/>
    <w:rsid w:val="00810B28"/>
    <w:rsid w:val="0081294F"/>
    <w:rsid w:val="00812CB0"/>
    <w:rsid w:val="00814093"/>
    <w:rsid w:val="00814447"/>
    <w:rsid w:val="00814840"/>
    <w:rsid w:val="00814D22"/>
    <w:rsid w:val="00815568"/>
    <w:rsid w:val="00816D94"/>
    <w:rsid w:val="0081781F"/>
    <w:rsid w:val="008200CF"/>
    <w:rsid w:val="00820E02"/>
    <w:rsid w:val="00821572"/>
    <w:rsid w:val="00821B3B"/>
    <w:rsid w:val="00821D42"/>
    <w:rsid w:val="00822456"/>
    <w:rsid w:val="008228EC"/>
    <w:rsid w:val="00822CB0"/>
    <w:rsid w:val="00823F38"/>
    <w:rsid w:val="00824452"/>
    <w:rsid w:val="008259AE"/>
    <w:rsid w:val="00826885"/>
    <w:rsid w:val="008270CB"/>
    <w:rsid w:val="00827735"/>
    <w:rsid w:val="00827883"/>
    <w:rsid w:val="0083010E"/>
    <w:rsid w:val="00830337"/>
    <w:rsid w:val="008310C0"/>
    <w:rsid w:val="0083114A"/>
    <w:rsid w:val="0083183C"/>
    <w:rsid w:val="008344A3"/>
    <w:rsid w:val="00835CA0"/>
    <w:rsid w:val="00837AA2"/>
    <w:rsid w:val="00837D67"/>
    <w:rsid w:val="00840070"/>
    <w:rsid w:val="00842676"/>
    <w:rsid w:val="00842E35"/>
    <w:rsid w:val="008438C6"/>
    <w:rsid w:val="00844263"/>
    <w:rsid w:val="008443B7"/>
    <w:rsid w:val="008447A6"/>
    <w:rsid w:val="008467E2"/>
    <w:rsid w:val="00847C41"/>
    <w:rsid w:val="00850E5D"/>
    <w:rsid w:val="00851E75"/>
    <w:rsid w:val="008520FC"/>
    <w:rsid w:val="00853EF7"/>
    <w:rsid w:val="008540C1"/>
    <w:rsid w:val="0085451C"/>
    <w:rsid w:val="00856004"/>
    <w:rsid w:val="008566B2"/>
    <w:rsid w:val="0085769F"/>
    <w:rsid w:val="008578C9"/>
    <w:rsid w:val="00860375"/>
    <w:rsid w:val="008603A5"/>
    <w:rsid w:val="008613B4"/>
    <w:rsid w:val="00863725"/>
    <w:rsid w:val="00864E38"/>
    <w:rsid w:val="00864E85"/>
    <w:rsid w:val="00865ABA"/>
    <w:rsid w:val="008667DE"/>
    <w:rsid w:val="00866A89"/>
    <w:rsid w:val="00866FD0"/>
    <w:rsid w:val="008700B6"/>
    <w:rsid w:val="008709A4"/>
    <w:rsid w:val="00870CB0"/>
    <w:rsid w:val="0087337B"/>
    <w:rsid w:val="00873A51"/>
    <w:rsid w:val="00873AA8"/>
    <w:rsid w:val="00873C7A"/>
    <w:rsid w:val="008743E1"/>
    <w:rsid w:val="0087459B"/>
    <w:rsid w:val="00874AF5"/>
    <w:rsid w:val="00875042"/>
    <w:rsid w:val="00875102"/>
    <w:rsid w:val="00876384"/>
    <w:rsid w:val="008765F4"/>
    <w:rsid w:val="00876FD9"/>
    <w:rsid w:val="0087726A"/>
    <w:rsid w:val="00880783"/>
    <w:rsid w:val="008811B9"/>
    <w:rsid w:val="00881BBF"/>
    <w:rsid w:val="0088200A"/>
    <w:rsid w:val="00882381"/>
    <w:rsid w:val="00882E5B"/>
    <w:rsid w:val="00884834"/>
    <w:rsid w:val="00884E98"/>
    <w:rsid w:val="008859BA"/>
    <w:rsid w:val="00886048"/>
    <w:rsid w:val="008865C0"/>
    <w:rsid w:val="008871FF"/>
    <w:rsid w:val="008875C8"/>
    <w:rsid w:val="00887B33"/>
    <w:rsid w:val="00891DD7"/>
    <w:rsid w:val="00891E4F"/>
    <w:rsid w:val="008929F6"/>
    <w:rsid w:val="00893749"/>
    <w:rsid w:val="0089404A"/>
    <w:rsid w:val="0089458A"/>
    <w:rsid w:val="00894A12"/>
    <w:rsid w:val="00894B1F"/>
    <w:rsid w:val="00896A2B"/>
    <w:rsid w:val="0089771C"/>
    <w:rsid w:val="00897FC8"/>
    <w:rsid w:val="008A1188"/>
    <w:rsid w:val="008A2743"/>
    <w:rsid w:val="008A36B8"/>
    <w:rsid w:val="008A43E7"/>
    <w:rsid w:val="008A68D7"/>
    <w:rsid w:val="008A6AE7"/>
    <w:rsid w:val="008A75B0"/>
    <w:rsid w:val="008B039B"/>
    <w:rsid w:val="008B0D0E"/>
    <w:rsid w:val="008B18A1"/>
    <w:rsid w:val="008B1AFD"/>
    <w:rsid w:val="008B2209"/>
    <w:rsid w:val="008B2FA8"/>
    <w:rsid w:val="008B36C0"/>
    <w:rsid w:val="008B505D"/>
    <w:rsid w:val="008B6031"/>
    <w:rsid w:val="008B6902"/>
    <w:rsid w:val="008B700F"/>
    <w:rsid w:val="008B7444"/>
    <w:rsid w:val="008C17FC"/>
    <w:rsid w:val="008C2554"/>
    <w:rsid w:val="008C2DAC"/>
    <w:rsid w:val="008C4229"/>
    <w:rsid w:val="008C42E8"/>
    <w:rsid w:val="008C4F8C"/>
    <w:rsid w:val="008C5019"/>
    <w:rsid w:val="008C5BF9"/>
    <w:rsid w:val="008C7110"/>
    <w:rsid w:val="008D058A"/>
    <w:rsid w:val="008D0604"/>
    <w:rsid w:val="008D0C01"/>
    <w:rsid w:val="008D192E"/>
    <w:rsid w:val="008D1F42"/>
    <w:rsid w:val="008D26BA"/>
    <w:rsid w:val="008D2A65"/>
    <w:rsid w:val="008D3929"/>
    <w:rsid w:val="008D3DD5"/>
    <w:rsid w:val="008D3EFD"/>
    <w:rsid w:val="008D41BC"/>
    <w:rsid w:val="008D4943"/>
    <w:rsid w:val="008D5842"/>
    <w:rsid w:val="008D58D1"/>
    <w:rsid w:val="008D6212"/>
    <w:rsid w:val="008D7375"/>
    <w:rsid w:val="008D7EF8"/>
    <w:rsid w:val="008E11C6"/>
    <w:rsid w:val="008E19C7"/>
    <w:rsid w:val="008E2D85"/>
    <w:rsid w:val="008E343E"/>
    <w:rsid w:val="008E34FA"/>
    <w:rsid w:val="008E3515"/>
    <w:rsid w:val="008E3E18"/>
    <w:rsid w:val="008E3E29"/>
    <w:rsid w:val="008E4054"/>
    <w:rsid w:val="008E43B4"/>
    <w:rsid w:val="008E53F7"/>
    <w:rsid w:val="008E551B"/>
    <w:rsid w:val="008E670F"/>
    <w:rsid w:val="008E6AE1"/>
    <w:rsid w:val="008E708B"/>
    <w:rsid w:val="008F0F1B"/>
    <w:rsid w:val="008F1033"/>
    <w:rsid w:val="008F201D"/>
    <w:rsid w:val="008F24AD"/>
    <w:rsid w:val="008F29F3"/>
    <w:rsid w:val="008F3A9F"/>
    <w:rsid w:val="008F3B3F"/>
    <w:rsid w:val="008F5695"/>
    <w:rsid w:val="008F57C5"/>
    <w:rsid w:val="008F601D"/>
    <w:rsid w:val="008F62FB"/>
    <w:rsid w:val="008F7865"/>
    <w:rsid w:val="00900214"/>
    <w:rsid w:val="009009DF"/>
    <w:rsid w:val="0090137A"/>
    <w:rsid w:val="00901C59"/>
    <w:rsid w:val="00902133"/>
    <w:rsid w:val="00902DFC"/>
    <w:rsid w:val="00904094"/>
    <w:rsid w:val="0090460F"/>
    <w:rsid w:val="00904CA3"/>
    <w:rsid w:val="00904ECB"/>
    <w:rsid w:val="00905540"/>
    <w:rsid w:val="00905F5E"/>
    <w:rsid w:val="00907353"/>
    <w:rsid w:val="00907889"/>
    <w:rsid w:val="009100AE"/>
    <w:rsid w:val="00910251"/>
    <w:rsid w:val="00910254"/>
    <w:rsid w:val="009117B5"/>
    <w:rsid w:val="00912BF4"/>
    <w:rsid w:val="00914639"/>
    <w:rsid w:val="00914FCF"/>
    <w:rsid w:val="009151FD"/>
    <w:rsid w:val="00915282"/>
    <w:rsid w:val="00915668"/>
    <w:rsid w:val="0091625E"/>
    <w:rsid w:val="00916EF2"/>
    <w:rsid w:val="0092266B"/>
    <w:rsid w:val="00922DE2"/>
    <w:rsid w:val="00922E47"/>
    <w:rsid w:val="00923655"/>
    <w:rsid w:val="0092536B"/>
    <w:rsid w:val="00925DC4"/>
    <w:rsid w:val="009277B4"/>
    <w:rsid w:val="00930A02"/>
    <w:rsid w:val="0093181C"/>
    <w:rsid w:val="00931DBA"/>
    <w:rsid w:val="00931EC4"/>
    <w:rsid w:val="0093204E"/>
    <w:rsid w:val="00932844"/>
    <w:rsid w:val="00932AFB"/>
    <w:rsid w:val="00933EF3"/>
    <w:rsid w:val="00934D28"/>
    <w:rsid w:val="00935D79"/>
    <w:rsid w:val="00936209"/>
    <w:rsid w:val="009366BF"/>
    <w:rsid w:val="00936E31"/>
    <w:rsid w:val="009372A9"/>
    <w:rsid w:val="009374DF"/>
    <w:rsid w:val="00937687"/>
    <w:rsid w:val="009400F1"/>
    <w:rsid w:val="00940337"/>
    <w:rsid w:val="009403DC"/>
    <w:rsid w:val="009407D0"/>
    <w:rsid w:val="00941B2E"/>
    <w:rsid w:val="009422C3"/>
    <w:rsid w:val="00943379"/>
    <w:rsid w:val="00943820"/>
    <w:rsid w:val="00943B22"/>
    <w:rsid w:val="009442AD"/>
    <w:rsid w:val="00944F05"/>
    <w:rsid w:val="009454C2"/>
    <w:rsid w:val="009460F6"/>
    <w:rsid w:val="00947FC9"/>
    <w:rsid w:val="009505D7"/>
    <w:rsid w:val="00951211"/>
    <w:rsid w:val="00952B23"/>
    <w:rsid w:val="009534FF"/>
    <w:rsid w:val="00953D36"/>
    <w:rsid w:val="00954771"/>
    <w:rsid w:val="009562A2"/>
    <w:rsid w:val="00956612"/>
    <w:rsid w:val="009566F4"/>
    <w:rsid w:val="0095717B"/>
    <w:rsid w:val="0096041D"/>
    <w:rsid w:val="00960D09"/>
    <w:rsid w:val="009610A7"/>
    <w:rsid w:val="009611A1"/>
    <w:rsid w:val="00961B56"/>
    <w:rsid w:val="00961DB5"/>
    <w:rsid w:val="009623CC"/>
    <w:rsid w:val="009631DB"/>
    <w:rsid w:val="00963766"/>
    <w:rsid w:val="00963807"/>
    <w:rsid w:val="00963918"/>
    <w:rsid w:val="009639F8"/>
    <w:rsid w:val="0096437E"/>
    <w:rsid w:val="00965812"/>
    <w:rsid w:val="00965F22"/>
    <w:rsid w:val="009668C8"/>
    <w:rsid w:val="009700DC"/>
    <w:rsid w:val="00972BA5"/>
    <w:rsid w:val="00972F0C"/>
    <w:rsid w:val="0097450E"/>
    <w:rsid w:val="00974577"/>
    <w:rsid w:val="00974B9D"/>
    <w:rsid w:val="00975289"/>
    <w:rsid w:val="00976465"/>
    <w:rsid w:val="00977CD0"/>
    <w:rsid w:val="0098071F"/>
    <w:rsid w:val="00980EF8"/>
    <w:rsid w:val="0098292E"/>
    <w:rsid w:val="00982F24"/>
    <w:rsid w:val="00983682"/>
    <w:rsid w:val="00983B06"/>
    <w:rsid w:val="00983C3F"/>
    <w:rsid w:val="009846F6"/>
    <w:rsid w:val="00984A4A"/>
    <w:rsid w:val="00984E25"/>
    <w:rsid w:val="0099113C"/>
    <w:rsid w:val="009923AC"/>
    <w:rsid w:val="00994855"/>
    <w:rsid w:val="009954CF"/>
    <w:rsid w:val="009968F4"/>
    <w:rsid w:val="00996F4F"/>
    <w:rsid w:val="009A06C0"/>
    <w:rsid w:val="009A0E5E"/>
    <w:rsid w:val="009A1461"/>
    <w:rsid w:val="009A19FD"/>
    <w:rsid w:val="009A2C9F"/>
    <w:rsid w:val="009A2D7D"/>
    <w:rsid w:val="009A30D6"/>
    <w:rsid w:val="009A3B2A"/>
    <w:rsid w:val="009A4633"/>
    <w:rsid w:val="009B02FB"/>
    <w:rsid w:val="009B1075"/>
    <w:rsid w:val="009B28EB"/>
    <w:rsid w:val="009B2B24"/>
    <w:rsid w:val="009B43C9"/>
    <w:rsid w:val="009B6340"/>
    <w:rsid w:val="009B6B6D"/>
    <w:rsid w:val="009C1DEC"/>
    <w:rsid w:val="009C2026"/>
    <w:rsid w:val="009C27BB"/>
    <w:rsid w:val="009C2E97"/>
    <w:rsid w:val="009C3392"/>
    <w:rsid w:val="009C4409"/>
    <w:rsid w:val="009C683E"/>
    <w:rsid w:val="009C689A"/>
    <w:rsid w:val="009C6CD5"/>
    <w:rsid w:val="009C7B94"/>
    <w:rsid w:val="009D1543"/>
    <w:rsid w:val="009D15A5"/>
    <w:rsid w:val="009D1FB9"/>
    <w:rsid w:val="009D27A8"/>
    <w:rsid w:val="009D2DC3"/>
    <w:rsid w:val="009D2E0F"/>
    <w:rsid w:val="009D3A71"/>
    <w:rsid w:val="009D4532"/>
    <w:rsid w:val="009D4FCB"/>
    <w:rsid w:val="009D5504"/>
    <w:rsid w:val="009D6751"/>
    <w:rsid w:val="009D71A9"/>
    <w:rsid w:val="009D75FA"/>
    <w:rsid w:val="009D78B8"/>
    <w:rsid w:val="009E0F8B"/>
    <w:rsid w:val="009E12F0"/>
    <w:rsid w:val="009E1D22"/>
    <w:rsid w:val="009E2244"/>
    <w:rsid w:val="009E2941"/>
    <w:rsid w:val="009E3009"/>
    <w:rsid w:val="009E313E"/>
    <w:rsid w:val="009E38D6"/>
    <w:rsid w:val="009E3D19"/>
    <w:rsid w:val="009E422D"/>
    <w:rsid w:val="009E6CC5"/>
    <w:rsid w:val="009E7CB4"/>
    <w:rsid w:val="009F0C40"/>
    <w:rsid w:val="009F2A99"/>
    <w:rsid w:val="009F42D3"/>
    <w:rsid w:val="009F46E2"/>
    <w:rsid w:val="009F55B4"/>
    <w:rsid w:val="00A006B6"/>
    <w:rsid w:val="00A00FED"/>
    <w:rsid w:val="00A0101D"/>
    <w:rsid w:val="00A0105B"/>
    <w:rsid w:val="00A02C68"/>
    <w:rsid w:val="00A02D22"/>
    <w:rsid w:val="00A02EE6"/>
    <w:rsid w:val="00A03824"/>
    <w:rsid w:val="00A048EB"/>
    <w:rsid w:val="00A0516C"/>
    <w:rsid w:val="00A053E5"/>
    <w:rsid w:val="00A05D10"/>
    <w:rsid w:val="00A069DC"/>
    <w:rsid w:val="00A07BD5"/>
    <w:rsid w:val="00A11B3A"/>
    <w:rsid w:val="00A1297B"/>
    <w:rsid w:val="00A12F2C"/>
    <w:rsid w:val="00A12FA1"/>
    <w:rsid w:val="00A13381"/>
    <w:rsid w:val="00A133CB"/>
    <w:rsid w:val="00A13FDE"/>
    <w:rsid w:val="00A14F49"/>
    <w:rsid w:val="00A211B4"/>
    <w:rsid w:val="00A214A1"/>
    <w:rsid w:val="00A214BB"/>
    <w:rsid w:val="00A228D4"/>
    <w:rsid w:val="00A24E80"/>
    <w:rsid w:val="00A268B3"/>
    <w:rsid w:val="00A27DA4"/>
    <w:rsid w:val="00A3038F"/>
    <w:rsid w:val="00A32F96"/>
    <w:rsid w:val="00A32FB8"/>
    <w:rsid w:val="00A3305B"/>
    <w:rsid w:val="00A331D0"/>
    <w:rsid w:val="00A33289"/>
    <w:rsid w:val="00A344AB"/>
    <w:rsid w:val="00A348ED"/>
    <w:rsid w:val="00A350DE"/>
    <w:rsid w:val="00A36BAE"/>
    <w:rsid w:val="00A37EA6"/>
    <w:rsid w:val="00A40D4D"/>
    <w:rsid w:val="00A40F5A"/>
    <w:rsid w:val="00A4178B"/>
    <w:rsid w:val="00A418E4"/>
    <w:rsid w:val="00A42479"/>
    <w:rsid w:val="00A425E4"/>
    <w:rsid w:val="00A440BF"/>
    <w:rsid w:val="00A452FE"/>
    <w:rsid w:val="00A45A73"/>
    <w:rsid w:val="00A469E6"/>
    <w:rsid w:val="00A503AB"/>
    <w:rsid w:val="00A52C9E"/>
    <w:rsid w:val="00A5371B"/>
    <w:rsid w:val="00A5410F"/>
    <w:rsid w:val="00A54127"/>
    <w:rsid w:val="00A54328"/>
    <w:rsid w:val="00A54D04"/>
    <w:rsid w:val="00A55F72"/>
    <w:rsid w:val="00A561C7"/>
    <w:rsid w:val="00A569F2"/>
    <w:rsid w:val="00A56D66"/>
    <w:rsid w:val="00A606D7"/>
    <w:rsid w:val="00A60CD9"/>
    <w:rsid w:val="00A60D4F"/>
    <w:rsid w:val="00A61EF7"/>
    <w:rsid w:val="00A61FEB"/>
    <w:rsid w:val="00A64E32"/>
    <w:rsid w:val="00A6600C"/>
    <w:rsid w:val="00A66D8D"/>
    <w:rsid w:val="00A71340"/>
    <w:rsid w:val="00A71A52"/>
    <w:rsid w:val="00A72DAE"/>
    <w:rsid w:val="00A73D11"/>
    <w:rsid w:val="00A748C4"/>
    <w:rsid w:val="00A74B1E"/>
    <w:rsid w:val="00A75068"/>
    <w:rsid w:val="00A756A1"/>
    <w:rsid w:val="00A7705B"/>
    <w:rsid w:val="00A77169"/>
    <w:rsid w:val="00A779C9"/>
    <w:rsid w:val="00A81284"/>
    <w:rsid w:val="00A81292"/>
    <w:rsid w:val="00A81D69"/>
    <w:rsid w:val="00A82080"/>
    <w:rsid w:val="00A82A4A"/>
    <w:rsid w:val="00A83477"/>
    <w:rsid w:val="00A836CB"/>
    <w:rsid w:val="00A842D2"/>
    <w:rsid w:val="00A84D9E"/>
    <w:rsid w:val="00A85120"/>
    <w:rsid w:val="00A85825"/>
    <w:rsid w:val="00A85EDD"/>
    <w:rsid w:val="00A865EF"/>
    <w:rsid w:val="00A877F4"/>
    <w:rsid w:val="00A90E4E"/>
    <w:rsid w:val="00A90E62"/>
    <w:rsid w:val="00A92E75"/>
    <w:rsid w:val="00A94AD4"/>
    <w:rsid w:val="00A9644B"/>
    <w:rsid w:val="00A9698E"/>
    <w:rsid w:val="00A96BF0"/>
    <w:rsid w:val="00A96EA7"/>
    <w:rsid w:val="00A97422"/>
    <w:rsid w:val="00A97BE4"/>
    <w:rsid w:val="00AA0390"/>
    <w:rsid w:val="00AA0F77"/>
    <w:rsid w:val="00AA1B37"/>
    <w:rsid w:val="00AA2745"/>
    <w:rsid w:val="00AA2CFD"/>
    <w:rsid w:val="00AA36CB"/>
    <w:rsid w:val="00AA37B8"/>
    <w:rsid w:val="00AA4807"/>
    <w:rsid w:val="00AA4B08"/>
    <w:rsid w:val="00AA5D7A"/>
    <w:rsid w:val="00AA6BC1"/>
    <w:rsid w:val="00AA6E60"/>
    <w:rsid w:val="00AA71CE"/>
    <w:rsid w:val="00AA7851"/>
    <w:rsid w:val="00AA7AA4"/>
    <w:rsid w:val="00AB08EB"/>
    <w:rsid w:val="00AB0C38"/>
    <w:rsid w:val="00AB19C1"/>
    <w:rsid w:val="00AB2235"/>
    <w:rsid w:val="00AB29A9"/>
    <w:rsid w:val="00AB2E59"/>
    <w:rsid w:val="00AB412E"/>
    <w:rsid w:val="00AB4642"/>
    <w:rsid w:val="00AB4702"/>
    <w:rsid w:val="00AB4762"/>
    <w:rsid w:val="00AB5230"/>
    <w:rsid w:val="00AB69ED"/>
    <w:rsid w:val="00AB69F9"/>
    <w:rsid w:val="00AB7028"/>
    <w:rsid w:val="00AC01EB"/>
    <w:rsid w:val="00AC03BD"/>
    <w:rsid w:val="00AC0AD0"/>
    <w:rsid w:val="00AC1877"/>
    <w:rsid w:val="00AC35EB"/>
    <w:rsid w:val="00AC3A6C"/>
    <w:rsid w:val="00AC3BBA"/>
    <w:rsid w:val="00AC3EA4"/>
    <w:rsid w:val="00AC5570"/>
    <w:rsid w:val="00AC6AA6"/>
    <w:rsid w:val="00AC7D40"/>
    <w:rsid w:val="00AD0A1A"/>
    <w:rsid w:val="00AD0D1C"/>
    <w:rsid w:val="00AD1B4F"/>
    <w:rsid w:val="00AD2013"/>
    <w:rsid w:val="00AD2650"/>
    <w:rsid w:val="00AD2BB7"/>
    <w:rsid w:val="00AD2D82"/>
    <w:rsid w:val="00AD3411"/>
    <w:rsid w:val="00AD40C0"/>
    <w:rsid w:val="00AD45CD"/>
    <w:rsid w:val="00AD5EB5"/>
    <w:rsid w:val="00AD6BE4"/>
    <w:rsid w:val="00AD6FA9"/>
    <w:rsid w:val="00AD72A0"/>
    <w:rsid w:val="00AD7904"/>
    <w:rsid w:val="00AD7A5B"/>
    <w:rsid w:val="00AD7DB6"/>
    <w:rsid w:val="00AE1C29"/>
    <w:rsid w:val="00AE2203"/>
    <w:rsid w:val="00AE2340"/>
    <w:rsid w:val="00AE3107"/>
    <w:rsid w:val="00AE36C7"/>
    <w:rsid w:val="00AE5DAC"/>
    <w:rsid w:val="00AE6027"/>
    <w:rsid w:val="00AE71E6"/>
    <w:rsid w:val="00AE7614"/>
    <w:rsid w:val="00AE76B9"/>
    <w:rsid w:val="00AE79C4"/>
    <w:rsid w:val="00AE7C11"/>
    <w:rsid w:val="00AF181A"/>
    <w:rsid w:val="00AF1C6B"/>
    <w:rsid w:val="00AF29E7"/>
    <w:rsid w:val="00AF3265"/>
    <w:rsid w:val="00AF39AB"/>
    <w:rsid w:val="00AF4259"/>
    <w:rsid w:val="00AF4E55"/>
    <w:rsid w:val="00AF4EEC"/>
    <w:rsid w:val="00AF621D"/>
    <w:rsid w:val="00AF678A"/>
    <w:rsid w:val="00AF71D9"/>
    <w:rsid w:val="00AF7505"/>
    <w:rsid w:val="00AF7BF4"/>
    <w:rsid w:val="00B00382"/>
    <w:rsid w:val="00B007D3"/>
    <w:rsid w:val="00B011E5"/>
    <w:rsid w:val="00B0161D"/>
    <w:rsid w:val="00B0190F"/>
    <w:rsid w:val="00B0461D"/>
    <w:rsid w:val="00B04D42"/>
    <w:rsid w:val="00B04D9D"/>
    <w:rsid w:val="00B07463"/>
    <w:rsid w:val="00B07761"/>
    <w:rsid w:val="00B07C47"/>
    <w:rsid w:val="00B1079E"/>
    <w:rsid w:val="00B10C71"/>
    <w:rsid w:val="00B1134A"/>
    <w:rsid w:val="00B115EB"/>
    <w:rsid w:val="00B119A5"/>
    <w:rsid w:val="00B11FB4"/>
    <w:rsid w:val="00B1222D"/>
    <w:rsid w:val="00B13594"/>
    <w:rsid w:val="00B144C0"/>
    <w:rsid w:val="00B15A3D"/>
    <w:rsid w:val="00B1703A"/>
    <w:rsid w:val="00B1774F"/>
    <w:rsid w:val="00B21580"/>
    <w:rsid w:val="00B21C49"/>
    <w:rsid w:val="00B22A91"/>
    <w:rsid w:val="00B23BEB"/>
    <w:rsid w:val="00B248AB"/>
    <w:rsid w:val="00B255BA"/>
    <w:rsid w:val="00B25832"/>
    <w:rsid w:val="00B258A9"/>
    <w:rsid w:val="00B266DC"/>
    <w:rsid w:val="00B267F9"/>
    <w:rsid w:val="00B27CD7"/>
    <w:rsid w:val="00B311EE"/>
    <w:rsid w:val="00B31A7F"/>
    <w:rsid w:val="00B32602"/>
    <w:rsid w:val="00B336F5"/>
    <w:rsid w:val="00B33DE1"/>
    <w:rsid w:val="00B33FBF"/>
    <w:rsid w:val="00B34565"/>
    <w:rsid w:val="00B34A99"/>
    <w:rsid w:val="00B34E51"/>
    <w:rsid w:val="00B3530B"/>
    <w:rsid w:val="00B3599F"/>
    <w:rsid w:val="00B35C9F"/>
    <w:rsid w:val="00B37965"/>
    <w:rsid w:val="00B41933"/>
    <w:rsid w:val="00B42940"/>
    <w:rsid w:val="00B43F87"/>
    <w:rsid w:val="00B4548A"/>
    <w:rsid w:val="00B46FB5"/>
    <w:rsid w:val="00B47CB9"/>
    <w:rsid w:val="00B50194"/>
    <w:rsid w:val="00B51220"/>
    <w:rsid w:val="00B51440"/>
    <w:rsid w:val="00B51B20"/>
    <w:rsid w:val="00B52C2C"/>
    <w:rsid w:val="00B533CC"/>
    <w:rsid w:val="00B54DAB"/>
    <w:rsid w:val="00B5509F"/>
    <w:rsid w:val="00B56516"/>
    <w:rsid w:val="00B5716E"/>
    <w:rsid w:val="00B57B49"/>
    <w:rsid w:val="00B6060C"/>
    <w:rsid w:val="00B61001"/>
    <w:rsid w:val="00B623BB"/>
    <w:rsid w:val="00B6343E"/>
    <w:rsid w:val="00B64D5D"/>
    <w:rsid w:val="00B6525D"/>
    <w:rsid w:val="00B6718C"/>
    <w:rsid w:val="00B67638"/>
    <w:rsid w:val="00B67913"/>
    <w:rsid w:val="00B6791D"/>
    <w:rsid w:val="00B701BF"/>
    <w:rsid w:val="00B725FD"/>
    <w:rsid w:val="00B72F2A"/>
    <w:rsid w:val="00B7342F"/>
    <w:rsid w:val="00B73D4B"/>
    <w:rsid w:val="00B73FAF"/>
    <w:rsid w:val="00B74FC8"/>
    <w:rsid w:val="00B74FDD"/>
    <w:rsid w:val="00B76586"/>
    <w:rsid w:val="00B77540"/>
    <w:rsid w:val="00B7786B"/>
    <w:rsid w:val="00B779F9"/>
    <w:rsid w:val="00B8081B"/>
    <w:rsid w:val="00B80D55"/>
    <w:rsid w:val="00B80FBF"/>
    <w:rsid w:val="00B81495"/>
    <w:rsid w:val="00B81B98"/>
    <w:rsid w:val="00B81EB4"/>
    <w:rsid w:val="00B833AD"/>
    <w:rsid w:val="00B83CE7"/>
    <w:rsid w:val="00B84572"/>
    <w:rsid w:val="00B860D6"/>
    <w:rsid w:val="00B864E9"/>
    <w:rsid w:val="00B869E4"/>
    <w:rsid w:val="00B87F24"/>
    <w:rsid w:val="00B90441"/>
    <w:rsid w:val="00B91769"/>
    <w:rsid w:val="00B92A0F"/>
    <w:rsid w:val="00B92B64"/>
    <w:rsid w:val="00B94371"/>
    <w:rsid w:val="00B94CCC"/>
    <w:rsid w:val="00B9500C"/>
    <w:rsid w:val="00B96B1A"/>
    <w:rsid w:val="00B971E6"/>
    <w:rsid w:val="00B97614"/>
    <w:rsid w:val="00B97662"/>
    <w:rsid w:val="00BA0A23"/>
    <w:rsid w:val="00BA2BC1"/>
    <w:rsid w:val="00BA2BD8"/>
    <w:rsid w:val="00BA39BA"/>
    <w:rsid w:val="00BA4096"/>
    <w:rsid w:val="00BA420A"/>
    <w:rsid w:val="00BA579F"/>
    <w:rsid w:val="00BA58E1"/>
    <w:rsid w:val="00BA676B"/>
    <w:rsid w:val="00BA6B93"/>
    <w:rsid w:val="00BA763B"/>
    <w:rsid w:val="00BA7D76"/>
    <w:rsid w:val="00BA7E38"/>
    <w:rsid w:val="00BB0394"/>
    <w:rsid w:val="00BB2383"/>
    <w:rsid w:val="00BB37DB"/>
    <w:rsid w:val="00BB4377"/>
    <w:rsid w:val="00BB4C66"/>
    <w:rsid w:val="00BB53E1"/>
    <w:rsid w:val="00BB56A0"/>
    <w:rsid w:val="00BB6A07"/>
    <w:rsid w:val="00BB7A6E"/>
    <w:rsid w:val="00BC1465"/>
    <w:rsid w:val="00BC1BD2"/>
    <w:rsid w:val="00BC1F92"/>
    <w:rsid w:val="00BC2A60"/>
    <w:rsid w:val="00BC40CA"/>
    <w:rsid w:val="00BC428A"/>
    <w:rsid w:val="00BC58DD"/>
    <w:rsid w:val="00BC58E6"/>
    <w:rsid w:val="00BC6B3D"/>
    <w:rsid w:val="00BC7173"/>
    <w:rsid w:val="00BC760C"/>
    <w:rsid w:val="00BC7751"/>
    <w:rsid w:val="00BC7EF0"/>
    <w:rsid w:val="00BD093A"/>
    <w:rsid w:val="00BD1031"/>
    <w:rsid w:val="00BD18C0"/>
    <w:rsid w:val="00BD2841"/>
    <w:rsid w:val="00BD2A4A"/>
    <w:rsid w:val="00BD363D"/>
    <w:rsid w:val="00BD36EB"/>
    <w:rsid w:val="00BD3849"/>
    <w:rsid w:val="00BD3A34"/>
    <w:rsid w:val="00BD4E66"/>
    <w:rsid w:val="00BD573E"/>
    <w:rsid w:val="00BD5E64"/>
    <w:rsid w:val="00BD71BD"/>
    <w:rsid w:val="00BE09CB"/>
    <w:rsid w:val="00BE205B"/>
    <w:rsid w:val="00BE21D6"/>
    <w:rsid w:val="00BE2384"/>
    <w:rsid w:val="00BE33F5"/>
    <w:rsid w:val="00BE37F7"/>
    <w:rsid w:val="00BE3E1F"/>
    <w:rsid w:val="00BE4803"/>
    <w:rsid w:val="00BE4A7A"/>
    <w:rsid w:val="00BF0DC9"/>
    <w:rsid w:val="00BF1355"/>
    <w:rsid w:val="00BF15A3"/>
    <w:rsid w:val="00BF16D4"/>
    <w:rsid w:val="00BF1BEC"/>
    <w:rsid w:val="00BF1CE2"/>
    <w:rsid w:val="00BF2162"/>
    <w:rsid w:val="00BF281C"/>
    <w:rsid w:val="00BF2C46"/>
    <w:rsid w:val="00BF5206"/>
    <w:rsid w:val="00BF6B82"/>
    <w:rsid w:val="00BF6D86"/>
    <w:rsid w:val="00BF76C4"/>
    <w:rsid w:val="00C0129A"/>
    <w:rsid w:val="00C022BC"/>
    <w:rsid w:val="00C02D0E"/>
    <w:rsid w:val="00C03BF7"/>
    <w:rsid w:val="00C042AA"/>
    <w:rsid w:val="00C07380"/>
    <w:rsid w:val="00C101E2"/>
    <w:rsid w:val="00C104E3"/>
    <w:rsid w:val="00C10E09"/>
    <w:rsid w:val="00C11089"/>
    <w:rsid w:val="00C134DB"/>
    <w:rsid w:val="00C13D84"/>
    <w:rsid w:val="00C1546B"/>
    <w:rsid w:val="00C1645F"/>
    <w:rsid w:val="00C179E6"/>
    <w:rsid w:val="00C22A80"/>
    <w:rsid w:val="00C22F08"/>
    <w:rsid w:val="00C23F89"/>
    <w:rsid w:val="00C24A43"/>
    <w:rsid w:val="00C2509D"/>
    <w:rsid w:val="00C2510A"/>
    <w:rsid w:val="00C259AC"/>
    <w:rsid w:val="00C25C96"/>
    <w:rsid w:val="00C26B36"/>
    <w:rsid w:val="00C27278"/>
    <w:rsid w:val="00C279F9"/>
    <w:rsid w:val="00C3062F"/>
    <w:rsid w:val="00C30A6E"/>
    <w:rsid w:val="00C31B71"/>
    <w:rsid w:val="00C33158"/>
    <w:rsid w:val="00C342DC"/>
    <w:rsid w:val="00C34939"/>
    <w:rsid w:val="00C4081A"/>
    <w:rsid w:val="00C42698"/>
    <w:rsid w:val="00C428D4"/>
    <w:rsid w:val="00C42F23"/>
    <w:rsid w:val="00C432A2"/>
    <w:rsid w:val="00C432B9"/>
    <w:rsid w:val="00C44BD4"/>
    <w:rsid w:val="00C4613C"/>
    <w:rsid w:val="00C467A6"/>
    <w:rsid w:val="00C46C42"/>
    <w:rsid w:val="00C52D4A"/>
    <w:rsid w:val="00C530CB"/>
    <w:rsid w:val="00C536E4"/>
    <w:rsid w:val="00C54112"/>
    <w:rsid w:val="00C54325"/>
    <w:rsid w:val="00C571F1"/>
    <w:rsid w:val="00C57F07"/>
    <w:rsid w:val="00C60B34"/>
    <w:rsid w:val="00C61D09"/>
    <w:rsid w:val="00C626EA"/>
    <w:rsid w:val="00C627FC"/>
    <w:rsid w:val="00C62CA1"/>
    <w:rsid w:val="00C6363E"/>
    <w:rsid w:val="00C64FFF"/>
    <w:rsid w:val="00C658BF"/>
    <w:rsid w:val="00C65960"/>
    <w:rsid w:val="00C6598A"/>
    <w:rsid w:val="00C65E37"/>
    <w:rsid w:val="00C66103"/>
    <w:rsid w:val="00C66729"/>
    <w:rsid w:val="00C66912"/>
    <w:rsid w:val="00C66A1C"/>
    <w:rsid w:val="00C70924"/>
    <w:rsid w:val="00C70DD8"/>
    <w:rsid w:val="00C70DFA"/>
    <w:rsid w:val="00C711BE"/>
    <w:rsid w:val="00C71EFB"/>
    <w:rsid w:val="00C72B57"/>
    <w:rsid w:val="00C72C73"/>
    <w:rsid w:val="00C733AB"/>
    <w:rsid w:val="00C733F6"/>
    <w:rsid w:val="00C73593"/>
    <w:rsid w:val="00C73A83"/>
    <w:rsid w:val="00C743ED"/>
    <w:rsid w:val="00C74798"/>
    <w:rsid w:val="00C74B31"/>
    <w:rsid w:val="00C755E1"/>
    <w:rsid w:val="00C75843"/>
    <w:rsid w:val="00C7585B"/>
    <w:rsid w:val="00C775A8"/>
    <w:rsid w:val="00C7789A"/>
    <w:rsid w:val="00C779E9"/>
    <w:rsid w:val="00C80240"/>
    <w:rsid w:val="00C805B1"/>
    <w:rsid w:val="00C80A86"/>
    <w:rsid w:val="00C80D41"/>
    <w:rsid w:val="00C81AB1"/>
    <w:rsid w:val="00C81DA5"/>
    <w:rsid w:val="00C8239F"/>
    <w:rsid w:val="00C82A1C"/>
    <w:rsid w:val="00C83800"/>
    <w:rsid w:val="00C846C8"/>
    <w:rsid w:val="00C84CC5"/>
    <w:rsid w:val="00C851A3"/>
    <w:rsid w:val="00C86C60"/>
    <w:rsid w:val="00C87C52"/>
    <w:rsid w:val="00C87F6E"/>
    <w:rsid w:val="00C906E6"/>
    <w:rsid w:val="00C90AB5"/>
    <w:rsid w:val="00C9114B"/>
    <w:rsid w:val="00C9198D"/>
    <w:rsid w:val="00C93869"/>
    <w:rsid w:val="00C94E15"/>
    <w:rsid w:val="00C96114"/>
    <w:rsid w:val="00C967A9"/>
    <w:rsid w:val="00C96E1A"/>
    <w:rsid w:val="00CA15E4"/>
    <w:rsid w:val="00CA175F"/>
    <w:rsid w:val="00CA2324"/>
    <w:rsid w:val="00CA25BD"/>
    <w:rsid w:val="00CA2823"/>
    <w:rsid w:val="00CA3A35"/>
    <w:rsid w:val="00CA5BF7"/>
    <w:rsid w:val="00CA5C8A"/>
    <w:rsid w:val="00CA60B2"/>
    <w:rsid w:val="00CA75F1"/>
    <w:rsid w:val="00CA7C18"/>
    <w:rsid w:val="00CA7FAB"/>
    <w:rsid w:val="00CB0F80"/>
    <w:rsid w:val="00CB3142"/>
    <w:rsid w:val="00CB31A6"/>
    <w:rsid w:val="00CB3203"/>
    <w:rsid w:val="00CB4BDF"/>
    <w:rsid w:val="00CB53BE"/>
    <w:rsid w:val="00CB5B33"/>
    <w:rsid w:val="00CB6830"/>
    <w:rsid w:val="00CB6927"/>
    <w:rsid w:val="00CB6D41"/>
    <w:rsid w:val="00CB732F"/>
    <w:rsid w:val="00CB7594"/>
    <w:rsid w:val="00CB7E9D"/>
    <w:rsid w:val="00CC1E2B"/>
    <w:rsid w:val="00CC208A"/>
    <w:rsid w:val="00CC2488"/>
    <w:rsid w:val="00CC2958"/>
    <w:rsid w:val="00CC38ED"/>
    <w:rsid w:val="00CC4117"/>
    <w:rsid w:val="00CC44CD"/>
    <w:rsid w:val="00CC4C8A"/>
    <w:rsid w:val="00CC4D14"/>
    <w:rsid w:val="00CC4FFC"/>
    <w:rsid w:val="00CC59F2"/>
    <w:rsid w:val="00CC5A0A"/>
    <w:rsid w:val="00CC609B"/>
    <w:rsid w:val="00CC6B96"/>
    <w:rsid w:val="00CC6D47"/>
    <w:rsid w:val="00CC7C0F"/>
    <w:rsid w:val="00CC7F27"/>
    <w:rsid w:val="00CD09AC"/>
    <w:rsid w:val="00CD0E0D"/>
    <w:rsid w:val="00CD130E"/>
    <w:rsid w:val="00CD2AB5"/>
    <w:rsid w:val="00CD35D4"/>
    <w:rsid w:val="00CD3A18"/>
    <w:rsid w:val="00CD3CBB"/>
    <w:rsid w:val="00CD3D11"/>
    <w:rsid w:val="00CD47B2"/>
    <w:rsid w:val="00CD4A01"/>
    <w:rsid w:val="00CD5A2F"/>
    <w:rsid w:val="00CD6BC5"/>
    <w:rsid w:val="00CD791C"/>
    <w:rsid w:val="00CE08DD"/>
    <w:rsid w:val="00CE216B"/>
    <w:rsid w:val="00CE2CCE"/>
    <w:rsid w:val="00CE3772"/>
    <w:rsid w:val="00CE3BDE"/>
    <w:rsid w:val="00CE4FB2"/>
    <w:rsid w:val="00CE550F"/>
    <w:rsid w:val="00CE55CB"/>
    <w:rsid w:val="00CE7026"/>
    <w:rsid w:val="00CE7236"/>
    <w:rsid w:val="00CF0110"/>
    <w:rsid w:val="00CF05C8"/>
    <w:rsid w:val="00CF0BF8"/>
    <w:rsid w:val="00CF166F"/>
    <w:rsid w:val="00CF17F5"/>
    <w:rsid w:val="00CF28B9"/>
    <w:rsid w:val="00CF3570"/>
    <w:rsid w:val="00CF430B"/>
    <w:rsid w:val="00CF4E04"/>
    <w:rsid w:val="00CF52C3"/>
    <w:rsid w:val="00CF60AD"/>
    <w:rsid w:val="00CF6D30"/>
    <w:rsid w:val="00CF7893"/>
    <w:rsid w:val="00D00879"/>
    <w:rsid w:val="00D01D7F"/>
    <w:rsid w:val="00D02944"/>
    <w:rsid w:val="00D02AED"/>
    <w:rsid w:val="00D02C75"/>
    <w:rsid w:val="00D02E46"/>
    <w:rsid w:val="00D0338B"/>
    <w:rsid w:val="00D042EE"/>
    <w:rsid w:val="00D0480A"/>
    <w:rsid w:val="00D04E27"/>
    <w:rsid w:val="00D05C4E"/>
    <w:rsid w:val="00D06224"/>
    <w:rsid w:val="00D068D6"/>
    <w:rsid w:val="00D06BD7"/>
    <w:rsid w:val="00D06DE6"/>
    <w:rsid w:val="00D07203"/>
    <w:rsid w:val="00D0771D"/>
    <w:rsid w:val="00D07FC0"/>
    <w:rsid w:val="00D10962"/>
    <w:rsid w:val="00D110F5"/>
    <w:rsid w:val="00D11FA1"/>
    <w:rsid w:val="00D12BF9"/>
    <w:rsid w:val="00D13453"/>
    <w:rsid w:val="00D139AC"/>
    <w:rsid w:val="00D13E9F"/>
    <w:rsid w:val="00D13EE7"/>
    <w:rsid w:val="00D140FB"/>
    <w:rsid w:val="00D16016"/>
    <w:rsid w:val="00D21464"/>
    <w:rsid w:val="00D22751"/>
    <w:rsid w:val="00D234ED"/>
    <w:rsid w:val="00D23675"/>
    <w:rsid w:val="00D2388D"/>
    <w:rsid w:val="00D24373"/>
    <w:rsid w:val="00D24D0D"/>
    <w:rsid w:val="00D251C1"/>
    <w:rsid w:val="00D26FF1"/>
    <w:rsid w:val="00D27414"/>
    <w:rsid w:val="00D30716"/>
    <w:rsid w:val="00D31711"/>
    <w:rsid w:val="00D31C51"/>
    <w:rsid w:val="00D31E58"/>
    <w:rsid w:val="00D31EE7"/>
    <w:rsid w:val="00D32BC1"/>
    <w:rsid w:val="00D352F0"/>
    <w:rsid w:val="00D35B89"/>
    <w:rsid w:val="00D36E20"/>
    <w:rsid w:val="00D37708"/>
    <w:rsid w:val="00D37968"/>
    <w:rsid w:val="00D37FD3"/>
    <w:rsid w:val="00D40B75"/>
    <w:rsid w:val="00D41FE4"/>
    <w:rsid w:val="00D4206A"/>
    <w:rsid w:val="00D4286B"/>
    <w:rsid w:val="00D435D2"/>
    <w:rsid w:val="00D45AD3"/>
    <w:rsid w:val="00D45B13"/>
    <w:rsid w:val="00D470DF"/>
    <w:rsid w:val="00D47B29"/>
    <w:rsid w:val="00D47B7A"/>
    <w:rsid w:val="00D47EE1"/>
    <w:rsid w:val="00D50A2D"/>
    <w:rsid w:val="00D50AE0"/>
    <w:rsid w:val="00D50FFF"/>
    <w:rsid w:val="00D521FF"/>
    <w:rsid w:val="00D524AE"/>
    <w:rsid w:val="00D527F7"/>
    <w:rsid w:val="00D53BF8"/>
    <w:rsid w:val="00D54DA0"/>
    <w:rsid w:val="00D5658C"/>
    <w:rsid w:val="00D565A4"/>
    <w:rsid w:val="00D57E47"/>
    <w:rsid w:val="00D6172B"/>
    <w:rsid w:val="00D6198B"/>
    <w:rsid w:val="00D61A30"/>
    <w:rsid w:val="00D62401"/>
    <w:rsid w:val="00D624CF"/>
    <w:rsid w:val="00D62561"/>
    <w:rsid w:val="00D62992"/>
    <w:rsid w:val="00D64DDB"/>
    <w:rsid w:val="00D65E0F"/>
    <w:rsid w:val="00D67BF7"/>
    <w:rsid w:val="00D67F10"/>
    <w:rsid w:val="00D71A18"/>
    <w:rsid w:val="00D71F0A"/>
    <w:rsid w:val="00D729A4"/>
    <w:rsid w:val="00D72C26"/>
    <w:rsid w:val="00D73885"/>
    <w:rsid w:val="00D739D1"/>
    <w:rsid w:val="00D73D51"/>
    <w:rsid w:val="00D74048"/>
    <w:rsid w:val="00D746C4"/>
    <w:rsid w:val="00D755D4"/>
    <w:rsid w:val="00D76143"/>
    <w:rsid w:val="00D76D35"/>
    <w:rsid w:val="00D80908"/>
    <w:rsid w:val="00D81A52"/>
    <w:rsid w:val="00D84667"/>
    <w:rsid w:val="00D867C7"/>
    <w:rsid w:val="00D86801"/>
    <w:rsid w:val="00D87608"/>
    <w:rsid w:val="00D91C82"/>
    <w:rsid w:val="00D93679"/>
    <w:rsid w:val="00D93BCD"/>
    <w:rsid w:val="00D93EF4"/>
    <w:rsid w:val="00D946CA"/>
    <w:rsid w:val="00D9528E"/>
    <w:rsid w:val="00D97A2A"/>
    <w:rsid w:val="00DA14C3"/>
    <w:rsid w:val="00DA1E18"/>
    <w:rsid w:val="00DA2CBC"/>
    <w:rsid w:val="00DA3206"/>
    <w:rsid w:val="00DA4152"/>
    <w:rsid w:val="00DA42B4"/>
    <w:rsid w:val="00DA4A01"/>
    <w:rsid w:val="00DA4B08"/>
    <w:rsid w:val="00DA5BED"/>
    <w:rsid w:val="00DA5CF8"/>
    <w:rsid w:val="00DA722D"/>
    <w:rsid w:val="00DB1E86"/>
    <w:rsid w:val="00DB218D"/>
    <w:rsid w:val="00DB2E54"/>
    <w:rsid w:val="00DB2F54"/>
    <w:rsid w:val="00DB3E56"/>
    <w:rsid w:val="00DB4736"/>
    <w:rsid w:val="00DB4E45"/>
    <w:rsid w:val="00DB4F62"/>
    <w:rsid w:val="00DB5234"/>
    <w:rsid w:val="00DB665C"/>
    <w:rsid w:val="00DB7946"/>
    <w:rsid w:val="00DC0E06"/>
    <w:rsid w:val="00DC13C9"/>
    <w:rsid w:val="00DC18D6"/>
    <w:rsid w:val="00DC2837"/>
    <w:rsid w:val="00DC2DB9"/>
    <w:rsid w:val="00DC34AF"/>
    <w:rsid w:val="00DC4A4B"/>
    <w:rsid w:val="00DC4A72"/>
    <w:rsid w:val="00DC4E05"/>
    <w:rsid w:val="00DC4E24"/>
    <w:rsid w:val="00DC4F2B"/>
    <w:rsid w:val="00DC51E7"/>
    <w:rsid w:val="00DC6628"/>
    <w:rsid w:val="00DC6883"/>
    <w:rsid w:val="00DC6F46"/>
    <w:rsid w:val="00DC79E6"/>
    <w:rsid w:val="00DC7CA4"/>
    <w:rsid w:val="00DD0A35"/>
    <w:rsid w:val="00DD0FEA"/>
    <w:rsid w:val="00DD1C10"/>
    <w:rsid w:val="00DD306E"/>
    <w:rsid w:val="00DD3800"/>
    <w:rsid w:val="00DD3A41"/>
    <w:rsid w:val="00DD3B26"/>
    <w:rsid w:val="00DD49CF"/>
    <w:rsid w:val="00DD5B7C"/>
    <w:rsid w:val="00DD5F00"/>
    <w:rsid w:val="00DD6DF1"/>
    <w:rsid w:val="00DD6E01"/>
    <w:rsid w:val="00DD7B61"/>
    <w:rsid w:val="00DD7EC2"/>
    <w:rsid w:val="00DE094B"/>
    <w:rsid w:val="00DE306C"/>
    <w:rsid w:val="00DE3634"/>
    <w:rsid w:val="00DE393E"/>
    <w:rsid w:val="00DE3EB2"/>
    <w:rsid w:val="00DE48CB"/>
    <w:rsid w:val="00DE5E90"/>
    <w:rsid w:val="00DE6019"/>
    <w:rsid w:val="00DE602F"/>
    <w:rsid w:val="00DE6B36"/>
    <w:rsid w:val="00DE6CBB"/>
    <w:rsid w:val="00DE6FA2"/>
    <w:rsid w:val="00DF033A"/>
    <w:rsid w:val="00DF14C7"/>
    <w:rsid w:val="00DF1883"/>
    <w:rsid w:val="00DF1B8A"/>
    <w:rsid w:val="00DF1D82"/>
    <w:rsid w:val="00DF25F7"/>
    <w:rsid w:val="00DF2E38"/>
    <w:rsid w:val="00DF2E43"/>
    <w:rsid w:val="00DF2E6D"/>
    <w:rsid w:val="00DF3271"/>
    <w:rsid w:val="00DF4EC2"/>
    <w:rsid w:val="00DF6CB3"/>
    <w:rsid w:val="00E0140A"/>
    <w:rsid w:val="00E015DF"/>
    <w:rsid w:val="00E02665"/>
    <w:rsid w:val="00E02BF0"/>
    <w:rsid w:val="00E033F5"/>
    <w:rsid w:val="00E04042"/>
    <w:rsid w:val="00E0630A"/>
    <w:rsid w:val="00E104A8"/>
    <w:rsid w:val="00E10C1D"/>
    <w:rsid w:val="00E12BDA"/>
    <w:rsid w:val="00E14156"/>
    <w:rsid w:val="00E150CF"/>
    <w:rsid w:val="00E16047"/>
    <w:rsid w:val="00E221CA"/>
    <w:rsid w:val="00E227B4"/>
    <w:rsid w:val="00E23058"/>
    <w:rsid w:val="00E242E8"/>
    <w:rsid w:val="00E2453C"/>
    <w:rsid w:val="00E252B4"/>
    <w:rsid w:val="00E2611F"/>
    <w:rsid w:val="00E26243"/>
    <w:rsid w:val="00E2630B"/>
    <w:rsid w:val="00E26883"/>
    <w:rsid w:val="00E27129"/>
    <w:rsid w:val="00E31204"/>
    <w:rsid w:val="00E3269F"/>
    <w:rsid w:val="00E32B01"/>
    <w:rsid w:val="00E33B58"/>
    <w:rsid w:val="00E33EA5"/>
    <w:rsid w:val="00E34F41"/>
    <w:rsid w:val="00E36A8C"/>
    <w:rsid w:val="00E37ABC"/>
    <w:rsid w:val="00E37DC6"/>
    <w:rsid w:val="00E40E21"/>
    <w:rsid w:val="00E4173C"/>
    <w:rsid w:val="00E41747"/>
    <w:rsid w:val="00E42102"/>
    <w:rsid w:val="00E428C6"/>
    <w:rsid w:val="00E42E90"/>
    <w:rsid w:val="00E43431"/>
    <w:rsid w:val="00E434E1"/>
    <w:rsid w:val="00E45D74"/>
    <w:rsid w:val="00E46DB6"/>
    <w:rsid w:val="00E47030"/>
    <w:rsid w:val="00E47134"/>
    <w:rsid w:val="00E474C7"/>
    <w:rsid w:val="00E474D1"/>
    <w:rsid w:val="00E4791A"/>
    <w:rsid w:val="00E517E7"/>
    <w:rsid w:val="00E5213F"/>
    <w:rsid w:val="00E5321B"/>
    <w:rsid w:val="00E54678"/>
    <w:rsid w:val="00E5491E"/>
    <w:rsid w:val="00E54AD5"/>
    <w:rsid w:val="00E55AE0"/>
    <w:rsid w:val="00E57352"/>
    <w:rsid w:val="00E60789"/>
    <w:rsid w:val="00E60952"/>
    <w:rsid w:val="00E60D2E"/>
    <w:rsid w:val="00E61C69"/>
    <w:rsid w:val="00E62266"/>
    <w:rsid w:val="00E62742"/>
    <w:rsid w:val="00E62AA1"/>
    <w:rsid w:val="00E64690"/>
    <w:rsid w:val="00E64E14"/>
    <w:rsid w:val="00E65AF6"/>
    <w:rsid w:val="00E66D1F"/>
    <w:rsid w:val="00E66DC6"/>
    <w:rsid w:val="00E670A1"/>
    <w:rsid w:val="00E673D3"/>
    <w:rsid w:val="00E70013"/>
    <w:rsid w:val="00E702B9"/>
    <w:rsid w:val="00E7048E"/>
    <w:rsid w:val="00E70665"/>
    <w:rsid w:val="00E71FF5"/>
    <w:rsid w:val="00E72419"/>
    <w:rsid w:val="00E72FCE"/>
    <w:rsid w:val="00E7379B"/>
    <w:rsid w:val="00E75192"/>
    <w:rsid w:val="00E76FA3"/>
    <w:rsid w:val="00E80764"/>
    <w:rsid w:val="00E8109B"/>
    <w:rsid w:val="00E81997"/>
    <w:rsid w:val="00E81AB2"/>
    <w:rsid w:val="00E832D2"/>
    <w:rsid w:val="00E84599"/>
    <w:rsid w:val="00E84BBC"/>
    <w:rsid w:val="00E8534E"/>
    <w:rsid w:val="00E85386"/>
    <w:rsid w:val="00E85EF7"/>
    <w:rsid w:val="00E86759"/>
    <w:rsid w:val="00E86A90"/>
    <w:rsid w:val="00E87253"/>
    <w:rsid w:val="00E874D1"/>
    <w:rsid w:val="00E87EBF"/>
    <w:rsid w:val="00E90D0C"/>
    <w:rsid w:val="00E92202"/>
    <w:rsid w:val="00E92404"/>
    <w:rsid w:val="00E93AD2"/>
    <w:rsid w:val="00E9719F"/>
    <w:rsid w:val="00E9758C"/>
    <w:rsid w:val="00E97CBB"/>
    <w:rsid w:val="00EA06AD"/>
    <w:rsid w:val="00EA2596"/>
    <w:rsid w:val="00EA2D98"/>
    <w:rsid w:val="00EA30D5"/>
    <w:rsid w:val="00EA3526"/>
    <w:rsid w:val="00EA3EF0"/>
    <w:rsid w:val="00EA48A2"/>
    <w:rsid w:val="00EA6C5C"/>
    <w:rsid w:val="00EA7C0C"/>
    <w:rsid w:val="00EB00F2"/>
    <w:rsid w:val="00EB15E8"/>
    <w:rsid w:val="00EB1A89"/>
    <w:rsid w:val="00EB1B0B"/>
    <w:rsid w:val="00EB1D2F"/>
    <w:rsid w:val="00EB266D"/>
    <w:rsid w:val="00EB3EAD"/>
    <w:rsid w:val="00EB444D"/>
    <w:rsid w:val="00EB4E59"/>
    <w:rsid w:val="00EB4E79"/>
    <w:rsid w:val="00EB6245"/>
    <w:rsid w:val="00EC08B3"/>
    <w:rsid w:val="00EC1B69"/>
    <w:rsid w:val="00EC1C90"/>
    <w:rsid w:val="00EC1FA0"/>
    <w:rsid w:val="00EC23F8"/>
    <w:rsid w:val="00EC30AA"/>
    <w:rsid w:val="00EC32F1"/>
    <w:rsid w:val="00EC4266"/>
    <w:rsid w:val="00EC569A"/>
    <w:rsid w:val="00EC56FE"/>
    <w:rsid w:val="00EC5BD6"/>
    <w:rsid w:val="00EC5D7A"/>
    <w:rsid w:val="00EC624E"/>
    <w:rsid w:val="00EC72E5"/>
    <w:rsid w:val="00EC74D3"/>
    <w:rsid w:val="00EC7A5A"/>
    <w:rsid w:val="00EC7CCC"/>
    <w:rsid w:val="00EC7CF0"/>
    <w:rsid w:val="00EC7EC8"/>
    <w:rsid w:val="00ED0602"/>
    <w:rsid w:val="00ED0F1D"/>
    <w:rsid w:val="00ED3B97"/>
    <w:rsid w:val="00ED41A1"/>
    <w:rsid w:val="00ED4298"/>
    <w:rsid w:val="00ED42C1"/>
    <w:rsid w:val="00ED471D"/>
    <w:rsid w:val="00ED4DF5"/>
    <w:rsid w:val="00ED5B28"/>
    <w:rsid w:val="00ED7888"/>
    <w:rsid w:val="00EE050A"/>
    <w:rsid w:val="00EE0D9C"/>
    <w:rsid w:val="00EE12F4"/>
    <w:rsid w:val="00EE2036"/>
    <w:rsid w:val="00EE2959"/>
    <w:rsid w:val="00EE3896"/>
    <w:rsid w:val="00EE4536"/>
    <w:rsid w:val="00EE567A"/>
    <w:rsid w:val="00EE5EE1"/>
    <w:rsid w:val="00EE65E8"/>
    <w:rsid w:val="00EE6D27"/>
    <w:rsid w:val="00EE799C"/>
    <w:rsid w:val="00EE7C0E"/>
    <w:rsid w:val="00EE7C88"/>
    <w:rsid w:val="00EE7F09"/>
    <w:rsid w:val="00EF0828"/>
    <w:rsid w:val="00EF08C1"/>
    <w:rsid w:val="00EF09E1"/>
    <w:rsid w:val="00EF0E28"/>
    <w:rsid w:val="00EF144E"/>
    <w:rsid w:val="00EF1A1B"/>
    <w:rsid w:val="00EF2EA1"/>
    <w:rsid w:val="00EF30C1"/>
    <w:rsid w:val="00EF3BBB"/>
    <w:rsid w:val="00EF4BBB"/>
    <w:rsid w:val="00EF5184"/>
    <w:rsid w:val="00EF5F66"/>
    <w:rsid w:val="00EF63C5"/>
    <w:rsid w:val="00EF6E5C"/>
    <w:rsid w:val="00EF6FE4"/>
    <w:rsid w:val="00EF7381"/>
    <w:rsid w:val="00F00036"/>
    <w:rsid w:val="00F01E7A"/>
    <w:rsid w:val="00F03F9B"/>
    <w:rsid w:val="00F04580"/>
    <w:rsid w:val="00F05080"/>
    <w:rsid w:val="00F05384"/>
    <w:rsid w:val="00F0561E"/>
    <w:rsid w:val="00F05B3C"/>
    <w:rsid w:val="00F06C7A"/>
    <w:rsid w:val="00F10DBF"/>
    <w:rsid w:val="00F10ED6"/>
    <w:rsid w:val="00F1113B"/>
    <w:rsid w:val="00F1138E"/>
    <w:rsid w:val="00F11873"/>
    <w:rsid w:val="00F125D6"/>
    <w:rsid w:val="00F155B9"/>
    <w:rsid w:val="00F16019"/>
    <w:rsid w:val="00F165F7"/>
    <w:rsid w:val="00F200F5"/>
    <w:rsid w:val="00F21687"/>
    <w:rsid w:val="00F21CA1"/>
    <w:rsid w:val="00F2362E"/>
    <w:rsid w:val="00F24C42"/>
    <w:rsid w:val="00F25145"/>
    <w:rsid w:val="00F251B7"/>
    <w:rsid w:val="00F2695A"/>
    <w:rsid w:val="00F30FC9"/>
    <w:rsid w:val="00F31A6A"/>
    <w:rsid w:val="00F31DAF"/>
    <w:rsid w:val="00F31FF6"/>
    <w:rsid w:val="00F3262B"/>
    <w:rsid w:val="00F349E1"/>
    <w:rsid w:val="00F373B5"/>
    <w:rsid w:val="00F40356"/>
    <w:rsid w:val="00F40FF8"/>
    <w:rsid w:val="00F42C4A"/>
    <w:rsid w:val="00F43BCF"/>
    <w:rsid w:val="00F43E4B"/>
    <w:rsid w:val="00F470A2"/>
    <w:rsid w:val="00F470B3"/>
    <w:rsid w:val="00F47163"/>
    <w:rsid w:val="00F47738"/>
    <w:rsid w:val="00F479FD"/>
    <w:rsid w:val="00F50591"/>
    <w:rsid w:val="00F5241F"/>
    <w:rsid w:val="00F52A59"/>
    <w:rsid w:val="00F53F8F"/>
    <w:rsid w:val="00F549FD"/>
    <w:rsid w:val="00F54BDA"/>
    <w:rsid w:val="00F55AF3"/>
    <w:rsid w:val="00F609A6"/>
    <w:rsid w:val="00F61347"/>
    <w:rsid w:val="00F632CE"/>
    <w:rsid w:val="00F6377F"/>
    <w:rsid w:val="00F651EC"/>
    <w:rsid w:val="00F65764"/>
    <w:rsid w:val="00F65C8E"/>
    <w:rsid w:val="00F65F5B"/>
    <w:rsid w:val="00F663B9"/>
    <w:rsid w:val="00F67366"/>
    <w:rsid w:val="00F67425"/>
    <w:rsid w:val="00F6798B"/>
    <w:rsid w:val="00F706E0"/>
    <w:rsid w:val="00F7095F"/>
    <w:rsid w:val="00F712D8"/>
    <w:rsid w:val="00F71C79"/>
    <w:rsid w:val="00F72287"/>
    <w:rsid w:val="00F725C3"/>
    <w:rsid w:val="00F744F4"/>
    <w:rsid w:val="00F74505"/>
    <w:rsid w:val="00F747A9"/>
    <w:rsid w:val="00F74C56"/>
    <w:rsid w:val="00F7586E"/>
    <w:rsid w:val="00F76EC0"/>
    <w:rsid w:val="00F80E50"/>
    <w:rsid w:val="00F8114A"/>
    <w:rsid w:val="00F8280B"/>
    <w:rsid w:val="00F828DF"/>
    <w:rsid w:val="00F82A4C"/>
    <w:rsid w:val="00F8310A"/>
    <w:rsid w:val="00F831F2"/>
    <w:rsid w:val="00F85159"/>
    <w:rsid w:val="00F911C2"/>
    <w:rsid w:val="00F91614"/>
    <w:rsid w:val="00F930F8"/>
    <w:rsid w:val="00F93647"/>
    <w:rsid w:val="00F93CE8"/>
    <w:rsid w:val="00F9452D"/>
    <w:rsid w:val="00F947D9"/>
    <w:rsid w:val="00F94A1D"/>
    <w:rsid w:val="00F971BC"/>
    <w:rsid w:val="00F97FE2"/>
    <w:rsid w:val="00FA172C"/>
    <w:rsid w:val="00FA1BA8"/>
    <w:rsid w:val="00FA1F84"/>
    <w:rsid w:val="00FA2651"/>
    <w:rsid w:val="00FA2F59"/>
    <w:rsid w:val="00FA3492"/>
    <w:rsid w:val="00FA36BA"/>
    <w:rsid w:val="00FA393A"/>
    <w:rsid w:val="00FA48AA"/>
    <w:rsid w:val="00FA60F9"/>
    <w:rsid w:val="00FA61EE"/>
    <w:rsid w:val="00FA71F9"/>
    <w:rsid w:val="00FB0128"/>
    <w:rsid w:val="00FB0394"/>
    <w:rsid w:val="00FB0917"/>
    <w:rsid w:val="00FB0BC4"/>
    <w:rsid w:val="00FB2844"/>
    <w:rsid w:val="00FB3261"/>
    <w:rsid w:val="00FB3BC5"/>
    <w:rsid w:val="00FB3DA9"/>
    <w:rsid w:val="00FB4266"/>
    <w:rsid w:val="00FB50F9"/>
    <w:rsid w:val="00FB5FF1"/>
    <w:rsid w:val="00FB691E"/>
    <w:rsid w:val="00FB6C2B"/>
    <w:rsid w:val="00FB6E80"/>
    <w:rsid w:val="00FB77B9"/>
    <w:rsid w:val="00FC1090"/>
    <w:rsid w:val="00FC1136"/>
    <w:rsid w:val="00FC2F71"/>
    <w:rsid w:val="00FC4369"/>
    <w:rsid w:val="00FC53CE"/>
    <w:rsid w:val="00FC54ED"/>
    <w:rsid w:val="00FC5720"/>
    <w:rsid w:val="00FC5C5C"/>
    <w:rsid w:val="00FC5F2E"/>
    <w:rsid w:val="00FC5FE9"/>
    <w:rsid w:val="00FC6381"/>
    <w:rsid w:val="00FC697C"/>
    <w:rsid w:val="00FC77A3"/>
    <w:rsid w:val="00FD23B4"/>
    <w:rsid w:val="00FD2F09"/>
    <w:rsid w:val="00FD3B63"/>
    <w:rsid w:val="00FD3C20"/>
    <w:rsid w:val="00FD5207"/>
    <w:rsid w:val="00FD5ECA"/>
    <w:rsid w:val="00FD6399"/>
    <w:rsid w:val="00FD71D6"/>
    <w:rsid w:val="00FE00DF"/>
    <w:rsid w:val="00FE043D"/>
    <w:rsid w:val="00FE0905"/>
    <w:rsid w:val="00FE110E"/>
    <w:rsid w:val="00FE26BE"/>
    <w:rsid w:val="00FE28E0"/>
    <w:rsid w:val="00FE2F52"/>
    <w:rsid w:val="00FE336E"/>
    <w:rsid w:val="00FE37FD"/>
    <w:rsid w:val="00FE38EA"/>
    <w:rsid w:val="00FE453C"/>
    <w:rsid w:val="00FE567A"/>
    <w:rsid w:val="00FE6151"/>
    <w:rsid w:val="00FE61F1"/>
    <w:rsid w:val="00FE6677"/>
    <w:rsid w:val="00FE76E2"/>
    <w:rsid w:val="00FF277B"/>
    <w:rsid w:val="00FF2800"/>
    <w:rsid w:val="00FF2F78"/>
    <w:rsid w:val="00FF339A"/>
    <w:rsid w:val="00FF3BA8"/>
    <w:rsid w:val="00FF3C5E"/>
    <w:rsid w:val="00FF48CC"/>
    <w:rsid w:val="00FF4930"/>
    <w:rsid w:val="00FF57ED"/>
    <w:rsid w:val="00FF6EEB"/>
    <w:rsid w:val="00FF74E3"/>
    <w:rsid w:val="00FF753D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4CA8224"/>
  <w15:docId w15:val="{CC2D6AF2-E2CA-4B8E-BAD7-35F21781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78F"/>
    <w:pPr>
      <w:widowControl w:val="0"/>
      <w:spacing w:after="0" w:line="252" w:lineRule="auto"/>
      <w:ind w:firstLine="202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7CD7"/>
    <w:pPr>
      <w:keepNext/>
      <w:keepLines/>
      <w:numPr>
        <w:numId w:val="1"/>
      </w:numPr>
      <w:outlineLvl w:val="0"/>
    </w:pPr>
    <w:rPr>
      <w:rFonts w:eastAsiaTheme="majorEastAsia" w:cstheme="majorBidi"/>
      <w:bCs/>
      <w:color w:val="000000"/>
      <w:szCs w:val="28"/>
      <w14:textFill>
        <w14:solidFill>
          <w14:srgbClr w14:val="000000">
            <w14:lumMod w14:val="60000"/>
            <w14:lumOff w14:val="4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1453"/>
    <w:pPr>
      <w:keepNext/>
      <w:keepLines/>
      <w:numPr>
        <w:ilvl w:val="1"/>
        <w:numId w:val="1"/>
      </w:numPr>
      <w:ind w:left="792" w:hanging="432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DAB"/>
    <w:pPr>
      <w:keepNext/>
      <w:keepLines/>
      <w:numPr>
        <w:ilvl w:val="2"/>
        <w:numId w:val="1"/>
      </w:numPr>
      <w:ind w:left="1224" w:hanging="504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DAB"/>
    <w:pPr>
      <w:keepNext/>
      <w:keepLines/>
      <w:numPr>
        <w:ilvl w:val="3"/>
        <w:numId w:val="1"/>
      </w:numPr>
      <w:ind w:left="1728" w:hanging="648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3474"/>
    <w:pPr>
      <w:keepNext/>
      <w:keepLines/>
      <w:numPr>
        <w:ilvl w:val="4"/>
        <w:numId w:val="1"/>
      </w:numPr>
      <w:ind w:left="2232" w:hanging="792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3474"/>
    <w:pPr>
      <w:keepNext/>
      <w:keepLines/>
      <w:numPr>
        <w:ilvl w:val="5"/>
        <w:numId w:val="1"/>
      </w:numPr>
      <w:ind w:left="2736" w:hanging="936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3474"/>
    <w:pPr>
      <w:keepNext/>
      <w:keepLines/>
      <w:numPr>
        <w:ilvl w:val="6"/>
        <w:numId w:val="1"/>
      </w:numPr>
      <w:ind w:left="3240" w:hanging="108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14447"/>
    <w:pPr>
      <w:keepNext/>
      <w:keepLines/>
      <w:numPr>
        <w:ilvl w:val="7"/>
        <w:numId w:val="1"/>
      </w:numPr>
      <w:ind w:left="3744" w:hanging="1224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4C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9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9F"/>
  </w:style>
  <w:style w:type="paragraph" w:styleId="Footer">
    <w:name w:val="footer"/>
    <w:basedOn w:val="Normal"/>
    <w:link w:val="FooterChar"/>
    <w:uiPriority w:val="99"/>
    <w:unhideWhenUsed/>
    <w:rsid w:val="0085769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9F"/>
  </w:style>
  <w:style w:type="paragraph" w:styleId="BalloonText">
    <w:name w:val="Balloon Text"/>
    <w:basedOn w:val="Normal"/>
    <w:link w:val="BalloonTextChar"/>
    <w:uiPriority w:val="99"/>
    <w:semiHidden/>
    <w:unhideWhenUsed/>
    <w:rsid w:val="006C2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F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CD7"/>
    <w:rPr>
      <w:rFonts w:eastAsiaTheme="majorEastAsia" w:cstheme="majorBidi"/>
      <w:bCs/>
      <w:color w:val="000000"/>
      <w:szCs w:val="28"/>
      <w14:textFill>
        <w14:solidFill>
          <w14:srgbClr w14:val="000000">
            <w14:lumMod w14:val="60000"/>
            <w14:lumOff w14:val="40000"/>
          </w14:srgbClr>
        </w14:solidFill>
      </w14:textFill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0E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D53DF"/>
    <w:pPr>
      <w:tabs>
        <w:tab w:val="left" w:pos="440"/>
        <w:tab w:val="right" w:leader="dot" w:pos="9237"/>
      </w:tabs>
    </w:pPr>
  </w:style>
  <w:style w:type="character" w:styleId="Hyperlink">
    <w:name w:val="Hyperlink"/>
    <w:basedOn w:val="DefaultParagraphFont"/>
    <w:uiPriority w:val="99"/>
    <w:unhideWhenUsed/>
    <w:rsid w:val="000450E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1A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1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1A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810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1453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DAB"/>
    <w:rPr>
      <w:rFonts w:eastAsiaTheme="majorEastAsia" w:cstheme="majorBidi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0DAB"/>
    <w:rPr>
      <w:rFonts w:eastAsiaTheme="majorEastAsia" w:cstheme="majorBidi"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B3474"/>
    <w:rPr>
      <w:rFonts w:eastAsiaTheme="majorEastAsia" w:cstheme="majorBidi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B3474"/>
    <w:rPr>
      <w:rFonts w:eastAsiaTheme="majorEastAsia" w:cstheme="majorBidi"/>
      <w:i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B3474"/>
    <w:rPr>
      <w:rFonts w:eastAsiaTheme="majorEastAsia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14447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DA14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4C04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0412"/>
    <w:pPr>
      <w:spacing w:after="100"/>
      <w:ind w:left="440"/>
    </w:pPr>
  </w:style>
  <w:style w:type="paragraph" w:customStyle="1" w:styleId="Text">
    <w:name w:val="Text"/>
    <w:basedOn w:val="Normal"/>
    <w:rsid w:val="00DA3206"/>
    <w:rPr>
      <w:rFonts w:ascii="Times New Roman" w:hAnsi="Times New Roman"/>
      <w:sz w:val="24"/>
      <w:lang w:val="en-US"/>
    </w:rPr>
  </w:style>
  <w:style w:type="paragraph" w:styleId="Caption">
    <w:name w:val="caption"/>
    <w:basedOn w:val="Normal"/>
    <w:next w:val="Normal"/>
    <w:uiPriority w:val="35"/>
    <w:qFormat/>
    <w:rsid w:val="001F05B3"/>
    <w:pPr>
      <w:spacing w:before="120" w:after="120" w:line="240" w:lineRule="auto"/>
      <w:ind w:firstLine="0"/>
      <w:jc w:val="center"/>
    </w:pPr>
    <w:rPr>
      <w:rFonts w:eastAsia="平成明朝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3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C3F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3A6EDE"/>
  </w:style>
  <w:style w:type="paragraph" w:customStyle="1" w:styleId="TASparagraphtext">
    <w:name w:val="TAS paragraph text"/>
    <w:basedOn w:val="Text"/>
    <w:link w:val="TASparagraphtextChar"/>
    <w:qFormat/>
    <w:rsid w:val="00853EF7"/>
    <w:pPr>
      <w:widowControl/>
      <w:spacing w:line="240" w:lineRule="exact"/>
    </w:pPr>
    <w:rPr>
      <w:sz w:val="20"/>
      <w:szCs w:val="20"/>
    </w:rPr>
  </w:style>
  <w:style w:type="character" w:customStyle="1" w:styleId="TASparagraphtextChar">
    <w:name w:val="TAS paragraph text Char"/>
    <w:basedOn w:val="DefaultParagraphFont"/>
    <w:link w:val="TASparagraphtext"/>
    <w:rsid w:val="00853E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uiPriority w:val="99"/>
    <w:rsid w:val="00F74505"/>
    <w:pPr>
      <w:tabs>
        <w:tab w:val="right" w:pos="5040"/>
      </w:tabs>
      <w:ind w:firstLine="0"/>
    </w:pPr>
    <w:rPr>
      <w:rFonts w:ascii="Times New Roman" w:hAnsi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B001B"/>
    <w:rPr>
      <w:color w:val="808080"/>
    </w:rPr>
  </w:style>
  <w:style w:type="paragraph" w:customStyle="1" w:styleId="references">
    <w:name w:val="references"/>
    <w:rsid w:val="00D07FC0"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Equationnumbering">
    <w:name w:val="Equation numbering"/>
    <w:basedOn w:val="ListParagraph"/>
    <w:link w:val="EquationnumberingChar"/>
    <w:qFormat/>
    <w:rsid w:val="00B37965"/>
    <w:pPr>
      <w:numPr>
        <w:numId w:val="3"/>
      </w:numPr>
      <w:jc w:val="center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7965"/>
    <w:rPr>
      <w:rFonts w:eastAsia="Times New Roman" w:cs="Times New Roman"/>
      <w:szCs w:val="24"/>
    </w:rPr>
  </w:style>
  <w:style w:type="character" w:customStyle="1" w:styleId="EquationnumberingChar">
    <w:name w:val="Equation numbering Char"/>
    <w:basedOn w:val="ListParagraphChar"/>
    <w:link w:val="Equationnumbering"/>
    <w:rsid w:val="00B37965"/>
    <w:rPr>
      <w:rFonts w:eastAsia="Times New Roman" w:cs="Times New Roman"/>
      <w:szCs w:val="24"/>
    </w:rPr>
  </w:style>
  <w:style w:type="character" w:styleId="SubtleReference">
    <w:name w:val="Subtle Reference"/>
    <w:basedOn w:val="DefaultParagraphFont"/>
    <w:uiPriority w:val="31"/>
    <w:qFormat/>
    <w:rsid w:val="002C3D8F"/>
    <w:rPr>
      <w:smallCaps/>
      <w:color w:val="5A5A5A" w:themeColor="text1" w:themeTint="A5"/>
    </w:rPr>
  </w:style>
  <w:style w:type="paragraph" w:styleId="Revision">
    <w:name w:val="Revision"/>
    <w:hidden/>
    <w:uiPriority w:val="99"/>
    <w:semiHidden/>
    <w:rsid w:val="007464B5"/>
    <w:pPr>
      <w:spacing w:after="0" w:line="240" w:lineRule="auto"/>
    </w:pPr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505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505A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505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0337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E86A90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line="240" w:lineRule="auto"/>
      <w:ind w:firstLine="0"/>
    </w:pPr>
    <w:rPr>
      <w:rFonts w:ascii="Times New Roman" w:eastAsia="Times" w:hAnsi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86A90"/>
    <w:rPr>
      <w:rFonts w:ascii="Times New Roman" w:eastAsia="Times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dm.euro-fusion.org/?uid=2M4P9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Joh17</b:Tag>
    <b:SourceType>Report</b:SourceType>
    <b:Guid>{0B9E52F8-B059-447C-A246-542D6589C681}</b:Guid>
    <b:Title>DEMO Plant Safety Requirements Document (PSRD)</b:Title>
    <b:Year>March 2017</b:Year>
    <b:LCID>en-US</b:LCID>
    <b:Author>
      <b:Author>
        <b:NameList>
          <b:Person>
            <b:Last>Johnston</b:Last>
            <b:First>J.</b:First>
          </b:Person>
        </b:NameList>
      </b:Author>
    </b:Author>
    <b:Publisher>EFDA_D_2MKFDY v3.1</b:Publisher>
    <b:RefOrder>2</b:RefOrder>
  </b:Source>
  <b:Source>
    <b:Tag>Bac18</b:Tag>
    <b:SourceType>Report</b:SourceType>
    <b:Guid>{BB7E51D0-6474-4909-BFA2-0043A8614E6C}</b:Guid>
    <b:Title>Plant Description Document</b:Title>
    <b:Year>July 2018</b:Year>
    <b:LCID>en-US</b:LCID>
    <b:Author>
      <b:Author>
        <b:NameList>
          <b:Person>
            <b:Last>Bachmann</b:Last>
            <b:First>C.</b:First>
          </b:Person>
        </b:NameList>
      </b:Author>
    </b:Author>
    <b:Publisher>EFDA_D_2KVWQZ v1.3</b:Publisher>
    <b:RefOrder>1</b:RefOrder>
  </b:Source>
</b:Sources>
</file>

<file path=customXml/itemProps1.xml><?xml version="1.0" encoding="utf-8"?>
<ds:datastoreItem xmlns:ds="http://schemas.openxmlformats.org/officeDocument/2006/customXml" ds:itemID="{EA078008-1E98-493A-995B-B5AC79A2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Franke</dc:creator>
  <cp:lastModifiedBy>Roberto Bonifetto</cp:lastModifiedBy>
  <cp:revision>8</cp:revision>
  <cp:lastPrinted>2018-02-15T06:10:00Z</cp:lastPrinted>
  <dcterms:created xsi:type="dcterms:W3CDTF">2020-02-10T23:13:00Z</dcterms:created>
  <dcterms:modified xsi:type="dcterms:W3CDTF">2020-02-11T20:52:00Z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1efb4fe6-4e33-39cd-8fbe-c308c55962a6</vt:lpwstr>
  </property>
  <property fmtid="{D5CDD505-2E9C-101B-9397-08002B2CF9AE}" pid="4" name="Mendeley Citation Style_1">
    <vt:lpwstr>http://www.zotero.org/styles/apa</vt:lpwstr>
  </property>
</Properties>
</file>