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EDA64" w14:textId="77777777" w:rsidR="0090048B" w:rsidRDefault="00000000">
      <w:pPr>
        <w:spacing w:before="144" w:after="144"/>
        <w:jc w:val="both"/>
        <w:rPr>
          <w:rFonts w:ascii="Inter" w:hAnsi="Inter" w:cs="Nimbus Roman No9 L;Times New Ro"/>
          <w:lang w:val="en-GB"/>
        </w:rPr>
      </w:pPr>
      <w:r>
        <w:rPr>
          <w:rFonts w:ascii="Inter" w:hAnsi="Inter" w:cs="Nimbus Roman No9 L;Times New Ro"/>
          <w:noProof/>
          <w:lang w:val="en-GB"/>
        </w:rPr>
        <w:drawing>
          <wp:inline distT="0" distB="0" distL="0" distR="0" wp14:anchorId="1A42AE28" wp14:editId="0B200635">
            <wp:extent cx="6083935" cy="608330"/>
            <wp:effectExtent l="0" t="0" r="0" b="0"/>
            <wp:docPr id="1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s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45" t="-5839" r="-845" b="-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608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772D1ABF" w14:textId="77777777" w:rsidR="0090048B" w:rsidRDefault="00000000">
      <w:pPr>
        <w:spacing w:before="144" w:after="144"/>
        <w:jc w:val="both"/>
        <w:rPr>
          <w:rFonts w:ascii="Inter" w:hAnsi="Inter" w:cs="Nimbus Roman No9 L;Times New Ro"/>
          <w:lang w:val="en-GB"/>
        </w:rPr>
      </w:pPr>
      <w:r>
        <w:rPr>
          <w:rFonts w:ascii="Inter" w:hAnsi="Inter" w:cs="Nimbus Roman No9 L;Times New Ro"/>
          <w:lang w:val="en-GB"/>
        </w:rPr>
        <w:t>Dear Contributor,</w:t>
      </w:r>
    </w:p>
    <w:p w14:paraId="18680B39" w14:textId="77777777" w:rsidR="0090048B" w:rsidRDefault="00000000">
      <w:pPr>
        <w:tabs>
          <w:tab w:val="left" w:pos="9070"/>
        </w:tabs>
        <w:spacing w:before="144" w:after="144"/>
        <w:jc w:val="both"/>
        <w:rPr>
          <w:rFonts w:ascii="Inter" w:hAnsi="Inter"/>
          <w:lang w:val="en-GB"/>
        </w:rPr>
      </w:pPr>
      <w:r>
        <w:rPr>
          <w:rFonts w:ascii="Inter" w:eastAsia="Times New Roman" w:hAnsi="Inter" w:cs="Nimbus Roman No9 L;Times New Ro"/>
          <w:lang w:val="en-GB"/>
        </w:rPr>
        <w:t>The proceedings for the “</w:t>
      </w:r>
      <w:r>
        <w:rPr>
          <w:rFonts w:ascii="Inter" w:eastAsia="Times New Roman" w:hAnsi="Inter" w:cs="Nimbus Roman No9 L;Times New Ro"/>
          <w:b/>
          <w:bCs/>
          <w:lang w:val="en-GB"/>
        </w:rPr>
        <w:t>8th International Conference Frontiers in Diagnostic Technologies – ICFDT8</w:t>
      </w:r>
      <w:r>
        <w:rPr>
          <w:rFonts w:ascii="Inter" w:eastAsia="Cambria" w:hAnsi="Inter" w:cs="Nimbus Roman No9 L;Times New Ro"/>
          <w:lang w:val="en-GB" w:bidi="ar-SA"/>
        </w:rPr>
        <w:t xml:space="preserve">” conference, held on </w:t>
      </w:r>
      <w:r>
        <w:rPr>
          <w:rFonts w:ascii="Inter" w:eastAsia="Cambria" w:hAnsi="Inter" w:cs="Nimbus Roman No9 L;Times New Ro"/>
          <w:b/>
          <w:bCs/>
          <w:lang w:val="en-GB" w:bidi="ar-SA"/>
        </w:rPr>
        <w:t>19-21 October 2026</w:t>
      </w:r>
      <w:r>
        <w:rPr>
          <w:rFonts w:ascii="Inter" w:eastAsia="Cambria" w:hAnsi="Inter" w:cs="Nimbus Roman No9 L;Times New Ro"/>
          <w:lang w:val="en-GB" w:bidi="ar-SA"/>
        </w:rPr>
        <w:t xml:space="preserve"> will be published in JINST, Journal of Instrumentation.</w:t>
      </w:r>
    </w:p>
    <w:p w14:paraId="6A834A85" w14:textId="77777777" w:rsidR="0090048B" w:rsidRDefault="00000000" w:rsidP="008269E8">
      <w:pPr>
        <w:pStyle w:val="Corpotesto"/>
        <w:spacing w:before="144" w:after="0" w:line="240" w:lineRule="auto"/>
        <w:rPr>
          <w:rFonts w:ascii="Inter" w:hAnsi="Inter"/>
          <w:lang w:val="en-GB"/>
        </w:rPr>
      </w:pPr>
      <w:r>
        <w:rPr>
          <w:rFonts w:ascii="Inter" w:hAnsi="Inter"/>
          <w:lang w:val="en-GB"/>
        </w:rPr>
        <w:t>Manuscripts should be preferably prepared in LaTeX in one of the following ways:</w:t>
      </w:r>
    </w:p>
    <w:p w14:paraId="49CEAEBA" w14:textId="77777777" w:rsidR="0090048B" w:rsidRDefault="00000000" w:rsidP="008269E8">
      <w:pPr>
        <w:pStyle w:val="Corpotesto"/>
        <w:numPr>
          <w:ilvl w:val="0"/>
          <w:numId w:val="1"/>
        </w:numPr>
        <w:tabs>
          <w:tab w:val="left" w:pos="709"/>
        </w:tabs>
        <w:spacing w:after="0" w:line="240" w:lineRule="auto"/>
      </w:pPr>
      <w:r>
        <w:rPr>
          <w:rFonts w:ascii="Inter" w:hAnsi="Inter"/>
          <w:lang w:val="en-GB"/>
        </w:rPr>
        <w:t xml:space="preserve">using the template available on </w:t>
      </w:r>
      <w:hyperlink r:id="rId6" w:tgtFrame="_blank">
        <w:r>
          <w:rPr>
            <w:rStyle w:val="Collegamentoipertestuale"/>
            <w:rFonts w:ascii="Inter" w:hAnsi="Inter"/>
            <w:lang w:val="en-GB"/>
          </w:rPr>
          <w:t>Overleaf</w:t>
        </w:r>
      </w:hyperlink>
    </w:p>
    <w:p w14:paraId="1911EA51" w14:textId="77777777" w:rsidR="0090048B" w:rsidRDefault="00000000" w:rsidP="008269E8">
      <w:pPr>
        <w:pStyle w:val="Corpotesto"/>
        <w:numPr>
          <w:ilvl w:val="0"/>
          <w:numId w:val="1"/>
        </w:numPr>
        <w:tabs>
          <w:tab w:val="left" w:pos="709"/>
        </w:tabs>
        <w:spacing w:after="0" w:line="240" w:lineRule="auto"/>
      </w:pPr>
      <w:r>
        <w:rPr>
          <w:rFonts w:ascii="Inter" w:hAnsi="Inter"/>
          <w:lang w:val="en-GB"/>
        </w:rPr>
        <w:t xml:space="preserve">using the package </w:t>
      </w:r>
      <w:hyperlink r:id="rId7" w:tgtFrame="_blank">
        <w:proofErr w:type="spellStart"/>
        <w:r>
          <w:rPr>
            <w:rStyle w:val="Collegamentoipertestuale"/>
            <w:rFonts w:ascii="Inter" w:hAnsi="Inter"/>
            <w:lang w:val="en-GB"/>
          </w:rPr>
          <w:t>jinstpub.sty</w:t>
        </w:r>
        <w:proofErr w:type="spellEnd"/>
      </w:hyperlink>
    </w:p>
    <w:p w14:paraId="6E23769C" w14:textId="618A1FED" w:rsidR="008269E8" w:rsidRPr="008269E8" w:rsidRDefault="00000000">
      <w:pPr>
        <w:spacing w:before="144" w:after="144"/>
        <w:jc w:val="both"/>
        <w:rPr>
          <w:rFonts w:ascii="Inter" w:eastAsia="Times New Roman" w:hAnsi="Inter" w:cs="Nimbus Roman No9 L;Times New Ro"/>
          <w:lang w:val="en-GB" w:bidi="ar-SA"/>
        </w:rPr>
      </w:pPr>
      <w:r>
        <w:rPr>
          <w:rFonts w:ascii="Inter" w:eastAsia="Times New Roman" w:hAnsi="Inter" w:cs="Nimbus Roman No9 L;Times New Ro"/>
          <w:lang w:val="en-GB" w:bidi="ar-SA"/>
        </w:rPr>
        <w:t>Instructions for .docx submission will be forwarded in a separate .pdf file.</w:t>
      </w:r>
    </w:p>
    <w:p w14:paraId="244CEAC1" w14:textId="29013D9C" w:rsidR="0090048B" w:rsidRPr="004719FA" w:rsidRDefault="00000000">
      <w:pPr>
        <w:spacing w:before="144" w:after="144"/>
        <w:jc w:val="both"/>
        <w:rPr>
          <w:rFonts w:ascii="Inter" w:hAnsi="Inter" w:cs="Nimbus Roman No9 L;Times New Ro"/>
          <w:lang w:val="en-GB"/>
        </w:rPr>
      </w:pPr>
      <w:r w:rsidRPr="004719FA">
        <w:rPr>
          <w:rFonts w:ascii="Inter" w:eastAsia="Times New Roman" w:hAnsi="Inter" w:cs="Nimbus Roman No9 L;Times New Ro"/>
          <w:lang w:val="en-GB" w:bidi="ar-SA"/>
        </w:rPr>
        <w:t xml:space="preserve">Kindly notice that the number of pages should not exceed </w:t>
      </w:r>
      <w:r w:rsidR="004719FA">
        <w:rPr>
          <w:rFonts w:ascii="Inter" w:hAnsi="Inter" w:cs="Nimbus Roman No9 L;Times New Ro"/>
          <w:lang w:val="en-GB"/>
        </w:rPr>
        <w:t xml:space="preserve">4 </w:t>
      </w:r>
      <w:r w:rsidRPr="004719FA">
        <w:rPr>
          <w:rFonts w:ascii="Inter" w:hAnsi="Inter" w:cs="Nimbus Roman No9 L;Times New Ro"/>
          <w:lang w:val="en-GB"/>
        </w:rPr>
        <w:t>pages for contributed talks</w:t>
      </w:r>
      <w:r w:rsidR="004719FA" w:rsidRPr="004719FA">
        <w:rPr>
          <w:rFonts w:ascii="Inter" w:hAnsi="Inter" w:cs="Nimbus Roman No9 L;Times New Ro"/>
          <w:lang w:val="en-GB"/>
        </w:rPr>
        <w:t xml:space="preserve">, </w:t>
      </w:r>
      <w:r w:rsidRPr="004719FA">
        <w:rPr>
          <w:rFonts w:ascii="Inter" w:hAnsi="Inter" w:cs="Nimbus Roman No9 L;Times New Ro"/>
          <w:lang w:val="en-GB"/>
        </w:rPr>
        <w:t>posters</w:t>
      </w:r>
      <w:r w:rsidR="004719FA" w:rsidRPr="004719FA">
        <w:rPr>
          <w:rFonts w:ascii="Inter" w:hAnsi="Inter" w:cs="Nimbus Roman No9 L;Times New Ro"/>
          <w:lang w:val="en-GB"/>
        </w:rPr>
        <w:t>, and short orals,</w:t>
      </w:r>
      <w:r w:rsidRPr="004719FA">
        <w:rPr>
          <w:rFonts w:ascii="Inter" w:hAnsi="Inter" w:cs="Nimbus Roman No9 L;Times New Ro"/>
          <w:lang w:val="en-GB"/>
        </w:rPr>
        <w:t xml:space="preserve"> and</w:t>
      </w:r>
      <w:r w:rsidR="004719FA">
        <w:rPr>
          <w:rFonts w:ascii="Inter" w:hAnsi="Inter" w:cs="Nimbus Roman No9 L;Times New Ro"/>
          <w:lang w:val="en-GB"/>
        </w:rPr>
        <w:t xml:space="preserve"> 6</w:t>
      </w:r>
      <w:r w:rsidRPr="004719FA">
        <w:rPr>
          <w:rFonts w:ascii="Inter" w:hAnsi="Inter" w:cs="Nimbus Roman No9 L;Times New Ro"/>
          <w:lang w:val="en-GB"/>
        </w:rPr>
        <w:t xml:space="preserve"> pages for</w:t>
      </w:r>
      <w:r w:rsidR="004719FA" w:rsidRPr="004719FA">
        <w:rPr>
          <w:rFonts w:ascii="Inter" w:hAnsi="Inter" w:cs="Nimbus Roman No9 L;Times New Ro"/>
          <w:lang w:val="en-GB"/>
        </w:rPr>
        <w:t xml:space="preserve"> </w:t>
      </w:r>
      <w:r w:rsidR="004719FA" w:rsidRPr="004719FA">
        <w:rPr>
          <w:rFonts w:ascii="Inter" w:hAnsi="Inter" w:cs="Nimbus Roman No9 L;Times New Ro"/>
          <w:lang w:val="en-GB"/>
        </w:rPr>
        <w:t>contributed</w:t>
      </w:r>
      <w:r w:rsidR="004719FA">
        <w:rPr>
          <w:rFonts w:ascii="Inter" w:hAnsi="Inter" w:cs="Nimbus Roman No9 L;Times New Ro"/>
          <w:lang w:val="en-GB"/>
        </w:rPr>
        <w:t xml:space="preserve"> tutorial talks.</w:t>
      </w:r>
    </w:p>
    <w:p w14:paraId="35D6A2DD" w14:textId="77777777" w:rsidR="0090048B" w:rsidRDefault="00000000">
      <w:pPr>
        <w:spacing w:before="144" w:after="144"/>
        <w:jc w:val="both"/>
        <w:rPr>
          <w:rFonts w:ascii="Inter" w:hAnsi="Inter"/>
          <w:lang w:val="en-GB"/>
        </w:rPr>
      </w:pPr>
      <w:r>
        <w:rPr>
          <w:rFonts w:ascii="Inter" w:hAnsi="Inter" w:cs="Nimbus Roman No9 L;Times New Ro"/>
          <w:lang w:val="en-GB"/>
        </w:rPr>
        <w:t xml:space="preserve">When writing your contribution, in addition to the scientific quality and relevance of the subject </w:t>
      </w:r>
      <w:proofErr w:type="gramStart"/>
      <w:r>
        <w:rPr>
          <w:rFonts w:ascii="Inter" w:hAnsi="Inter" w:cs="Nimbus Roman No9 L;Times New Ro"/>
          <w:lang w:val="en-GB"/>
        </w:rPr>
        <w:t>matter,  it</w:t>
      </w:r>
      <w:proofErr w:type="gramEnd"/>
      <w:r>
        <w:rPr>
          <w:rFonts w:ascii="Inter" w:hAnsi="Inter" w:cs="Nimbus Roman No9 L;Times New Ro"/>
          <w:lang w:val="en-GB"/>
        </w:rPr>
        <w:t xml:space="preserve"> is advisable also to check the quality of formatting, language and style (i.e.  i</w:t>
      </w:r>
      <w:r>
        <w:rPr>
          <w:rFonts w:ascii="Inter" w:eastAsia="OOHMMZ+CMBX10" w:hAnsi="Inter" w:cs="Nimbus Roman No9 L;Times New Ro"/>
          <w:lang w:val="en-GB"/>
        </w:rPr>
        <w:t>ncoherent use of unit of measure; d</w:t>
      </w:r>
      <w:r>
        <w:rPr>
          <w:rFonts w:ascii="Inter" w:eastAsia="ZVNUHV+CMR10" w:hAnsi="Inter" w:cs="Nimbus Roman No9 L;Times New Ro"/>
          <w:lang w:val="en-GB"/>
        </w:rPr>
        <w:t>ifferent conventions used in the same paper such as abbreviations \3 s", \3 sec", \3 seconds" and position: \3C", \3 C"; p</w:t>
      </w:r>
      <w:r>
        <w:rPr>
          <w:rFonts w:ascii="Inter" w:eastAsia="OOHMMZ+CMBX10" w:hAnsi="Inter" w:cs="Nimbus Roman No9 L;Times New Ro"/>
          <w:lang w:val="en-GB"/>
        </w:rPr>
        <w:t>oorly organised tables</w:t>
      </w:r>
      <w:r>
        <w:rPr>
          <w:rFonts w:ascii="Inter" w:eastAsia="ZVNUHV+CMR10" w:hAnsi="Inter" w:cs="Nimbus Roman No9 L;Times New Ro"/>
          <w:lang w:val="en-GB"/>
        </w:rPr>
        <w:t>; etc.)</w:t>
      </w:r>
    </w:p>
    <w:p w14:paraId="0632CD55" w14:textId="77777777" w:rsidR="0090048B" w:rsidRDefault="00000000">
      <w:pPr>
        <w:spacing w:before="144" w:after="144"/>
        <w:jc w:val="both"/>
        <w:rPr>
          <w:rFonts w:ascii="Inter" w:hAnsi="Inter" w:cs="Nimbus Roman No9 L;Times New Ro"/>
          <w:lang w:val="en-GB"/>
        </w:rPr>
      </w:pPr>
      <w:r>
        <w:rPr>
          <w:rFonts w:ascii="Inter" w:hAnsi="Inter" w:cs="Nimbus Roman No9 L;Times New Ro"/>
          <w:lang w:val="en-GB"/>
        </w:rPr>
        <w:t>When your contribution is ready for submission, please follow the instructions below:</w:t>
      </w:r>
    </w:p>
    <w:p w14:paraId="65FBEF92" w14:textId="77777777" w:rsidR="0090048B" w:rsidRDefault="00000000" w:rsidP="004719FA">
      <w:pPr>
        <w:numPr>
          <w:ilvl w:val="0"/>
          <w:numId w:val="2"/>
        </w:numPr>
        <w:jc w:val="both"/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Connect to jinst.sissa.it, register (if needed) and login;</w:t>
      </w:r>
    </w:p>
    <w:p w14:paraId="0D22AF00" w14:textId="77777777" w:rsidR="0090048B" w:rsidRDefault="00000000" w:rsidP="004719FA">
      <w:pPr>
        <w:numPr>
          <w:ilvl w:val="0"/>
          <w:numId w:val="2"/>
        </w:numPr>
        <w:jc w:val="both"/>
        <w:rPr>
          <w:rFonts w:ascii="Nimbus Roman No9 L;Times New Ro" w:hAnsi="Nimbus Roman No9 L;Times New Ro" w:cs="Nimbus Roman No9 L;Times New Ro"/>
        </w:rPr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In the “Submit” section of the page select the link “</w:t>
      </w:r>
      <w:hyperlink r:id="rId8">
        <w:r>
          <w:rPr>
            <w:rStyle w:val="Collegamentoipertestuale"/>
            <w:rFonts w:ascii="Inter" w:hAnsi="Inter" w:cs="Nimbus Roman No9 L;Times New Ro"/>
            <w:lang w:val="en-GB"/>
          </w:rPr>
          <w:t>submit a proceedings contribution</w:t>
        </w:r>
      </w:hyperlink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”</w:t>
      </w:r>
    </w:p>
    <w:p w14:paraId="06A04940" w14:textId="77777777" w:rsidR="0090048B" w:rsidRDefault="00000000" w:rsidP="004719FA">
      <w:pPr>
        <w:numPr>
          <w:ilvl w:val="0"/>
          <w:numId w:val="2"/>
        </w:numPr>
        <w:jc w:val="both"/>
        <w:rPr>
          <w:rFonts w:ascii="Nimbus Roman No9 L;Times New Ro" w:eastAsia="Times New Roman" w:hAnsi="Nimbus Roman No9 L;Times New Ro" w:cs="Nimbus Roman No9 L;Times New Ro"/>
          <w:lang w:val="it-IT" w:bidi="ar-SA"/>
        </w:rPr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Select the</w:t>
      </w:r>
      <w:r>
        <w:rPr>
          <w:rStyle w:val="Collegamentoipertestuale"/>
          <w:rFonts w:ascii="Inter" w:eastAsia="Times New Roman" w:hAnsi="Inter" w:cs="Nimbus Roman No9 L;Times New Ro"/>
          <w:b/>
          <w:bCs/>
          <w:color w:val="auto"/>
          <w:u w:val="none"/>
          <w:lang w:val="en-GB" w:bidi="ar-SA"/>
        </w:rPr>
        <w:t xml:space="preserve"> ICFDT8</w:t>
      </w: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 xml:space="preserve"> conference from the list;</w:t>
      </w:r>
    </w:p>
    <w:p w14:paraId="4E26E335" w14:textId="77777777" w:rsidR="0090048B" w:rsidRDefault="00000000" w:rsidP="004719FA">
      <w:pPr>
        <w:numPr>
          <w:ilvl w:val="0"/>
          <w:numId w:val="2"/>
        </w:numPr>
        <w:jc w:val="both"/>
        <w:rPr>
          <w:rFonts w:ascii="Nimbus Roman No9 L;Times New Ro" w:eastAsia="Times New Roman" w:hAnsi="Nimbus Roman No9 L;Times New Ro" w:cs="Nimbus Roman No9 L;Times New Ro"/>
          <w:lang w:val="it-IT" w:bidi="ar-SA"/>
        </w:rPr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Follow the step-by-step procedure for submission, referring to the instructions available on the “</w:t>
      </w:r>
      <w:hyperlink r:id="rId9">
        <w:r>
          <w:rPr>
            <w:rStyle w:val="Collegamentoipertestuale"/>
            <w:rFonts w:ascii="Inter" w:eastAsia="Times New Roman" w:hAnsi="Inter" w:cs="Nimbus Roman No9 L;Times New Ro"/>
            <w:lang w:val="en-GB" w:bidi="ar-SA"/>
          </w:rPr>
          <w:t>For Authors</w:t>
        </w:r>
      </w:hyperlink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” help page.</w:t>
      </w:r>
    </w:p>
    <w:p w14:paraId="44E7429E" w14:textId="77777777" w:rsidR="0090048B" w:rsidRDefault="00000000" w:rsidP="004719FA">
      <w:pPr>
        <w:numPr>
          <w:ilvl w:val="0"/>
          <w:numId w:val="2"/>
        </w:numPr>
        <w:jc w:val="both"/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 xml:space="preserve">For the JINST articles complete accessibility options please refer to the </w:t>
      </w:r>
      <w:hyperlink r:id="rId10" w:anchor="access" w:history="1">
        <w:r>
          <w:rPr>
            <w:rStyle w:val="Collegamentoipertestuale"/>
            <w:rFonts w:ascii="Inter" w:hAnsi="Inter"/>
            <w:lang w:val="en-GB"/>
          </w:rPr>
          <w:t>Access to your paper section.</w:t>
        </w:r>
      </w:hyperlink>
    </w:p>
    <w:p w14:paraId="76F3837B" w14:textId="77777777" w:rsidR="0090048B" w:rsidRDefault="00000000" w:rsidP="004719FA">
      <w:pPr>
        <w:ind w:left="720"/>
        <w:jc w:val="both"/>
        <w:rPr>
          <w:rFonts w:ascii="Inter" w:hAnsi="Inter"/>
          <w:lang w:val="en-GB"/>
        </w:rPr>
      </w:pPr>
      <w:r>
        <w:rPr>
          <w:rFonts w:ascii="Inter" w:hAnsi="Inter"/>
          <w:lang w:val="en-GB"/>
        </w:rPr>
        <w:t xml:space="preserve">In case of doubts, it is advisable to check with your institution (normally the library) about your internal policy </w:t>
      </w:r>
      <w:proofErr w:type="gramStart"/>
      <w:r>
        <w:rPr>
          <w:rFonts w:ascii="Inter" w:hAnsi="Inter"/>
          <w:lang w:val="en-GB"/>
        </w:rPr>
        <w:t>and also</w:t>
      </w:r>
      <w:proofErr w:type="gramEnd"/>
      <w:r>
        <w:rPr>
          <w:rFonts w:ascii="Inter" w:hAnsi="Inter"/>
          <w:lang w:val="en-GB"/>
        </w:rPr>
        <w:t xml:space="preserve"> you can always refer to the JINST Editorial Office;</w:t>
      </w:r>
    </w:p>
    <w:p w14:paraId="77080EF3" w14:textId="77777777" w:rsidR="0090048B" w:rsidRDefault="00000000" w:rsidP="004719FA">
      <w:pPr>
        <w:numPr>
          <w:ilvl w:val="0"/>
          <w:numId w:val="2"/>
        </w:numPr>
        <w:jc w:val="both"/>
        <w:rPr>
          <w:rFonts w:ascii="Inter" w:hAnsi="Inter"/>
          <w:lang w:val="en-GB"/>
        </w:rPr>
      </w:pPr>
      <w:r>
        <w:rPr>
          <w:rFonts w:ascii="Inter" w:hAnsi="Inter"/>
          <w:lang w:val="en-GB"/>
        </w:rPr>
        <w:t>Please let the Editorial Office know in advance if any of the figures included in your preprint is not original. To do so, you will find a button “write to Editorial Office” on your preprint web page, after submission.</w:t>
      </w:r>
    </w:p>
    <w:p w14:paraId="0B32777E" w14:textId="77777777" w:rsidR="0090048B" w:rsidRDefault="00000000">
      <w:pPr>
        <w:spacing w:after="170"/>
        <w:ind w:left="720"/>
      </w:pPr>
      <w:r>
        <w:rPr>
          <w:rFonts w:ascii="Inter" w:hAnsi="Inter"/>
          <w:lang w:val="en-GB"/>
        </w:rPr>
        <w:t xml:space="preserve">If you are unsure whether you need to seek permission for any material you have re-used, you may find this guide useful: </w:t>
      </w:r>
      <w:hyperlink r:id="rId11">
        <w:bookmarkStart w:id="0" w:name="OWAeba2ea78-fb02-6888-0ee2-1e235d50959a"/>
        <w:bookmarkEnd w:id="0"/>
        <w:r>
          <w:rPr>
            <w:rStyle w:val="Collegamentoipertestuale"/>
            <w:rFonts w:ascii="Inter" w:hAnsi="Inter"/>
            <w:lang w:val="en-GB"/>
          </w:rPr>
          <w:t>https://publishingsupport.iopscience.iop.org/permissionsfaq/</w:t>
        </w:r>
      </w:hyperlink>
      <w:r>
        <w:rPr>
          <w:rFonts w:ascii="Inter" w:hAnsi="Inter"/>
          <w:lang w:val="en-GB"/>
        </w:rPr>
        <w:t>".</w:t>
      </w:r>
    </w:p>
    <w:p w14:paraId="2A1ECFF3" w14:textId="77777777" w:rsidR="0090048B" w:rsidRDefault="0090048B">
      <w:pPr>
        <w:jc w:val="both"/>
        <w:rPr>
          <w:rFonts w:ascii="Inter" w:eastAsia="Times New Roman" w:hAnsi="Inter" w:cs="Nimbus Roman No9 L;Times New Ro"/>
          <w:lang w:val="en-GB" w:bidi="ar-SA"/>
        </w:rPr>
      </w:pPr>
    </w:p>
    <w:p w14:paraId="7B1C7970" w14:textId="77777777" w:rsidR="0090048B" w:rsidRDefault="00000000">
      <w:pPr>
        <w:spacing w:before="144" w:after="144"/>
        <w:jc w:val="both"/>
        <w:rPr>
          <w:rFonts w:ascii="Inter" w:eastAsia="Times New Roman" w:hAnsi="Inter" w:cs="Nimbus Roman No9 L;Times New Ro"/>
          <w:lang w:val="en-GB" w:bidi="ar-SA"/>
        </w:rPr>
      </w:pPr>
      <w:r>
        <w:rPr>
          <w:rFonts w:ascii="Inter" w:eastAsia="Times New Roman" w:hAnsi="Inter" w:cs="Nimbus Roman No9 L;Times New Ro"/>
          <w:lang w:val="en-GB" w:bidi="ar-SA"/>
        </w:rPr>
        <w:t xml:space="preserve">Kindly make sure you submit your </w:t>
      </w:r>
      <w:r>
        <w:rPr>
          <w:rFonts w:ascii="Inter" w:eastAsia="Times New Roman" w:hAnsi="Inter" w:cs="Nimbus Roman No9 L;Times New Ro"/>
          <w:b/>
          <w:bCs/>
          <w:lang w:val="en-GB" w:bidi="ar-SA"/>
        </w:rPr>
        <w:t>ICFDT8</w:t>
      </w:r>
      <w:r>
        <w:rPr>
          <w:rFonts w:ascii="Inter" w:eastAsia="Times New Roman" w:hAnsi="Inter" w:cs="Nimbus Roman No9 L;Times New Ro"/>
          <w:lang w:val="en-GB" w:bidi="ar-SA"/>
        </w:rPr>
        <w:t xml:space="preserve"> contribution by </w:t>
      </w:r>
      <w:r>
        <w:rPr>
          <w:rFonts w:ascii="Inter" w:eastAsia="Times New Roman" w:hAnsi="Inter" w:cs="Nimbus Roman No9 L;Times New Ro"/>
          <w:b/>
          <w:bCs/>
          <w:lang w:val="en-GB" w:bidi="ar-SA"/>
        </w:rPr>
        <w:t>31 December 2026</w:t>
      </w:r>
      <w:r>
        <w:rPr>
          <w:rFonts w:ascii="Inter" w:eastAsia="Times New Roman" w:hAnsi="Inter" w:cs="Nimbus Roman No9 L;Times New Ro"/>
          <w:lang w:val="en-GB" w:bidi="ar-SA"/>
        </w:rPr>
        <w:t>.</w:t>
      </w:r>
    </w:p>
    <w:p w14:paraId="0E6BA791" w14:textId="77777777" w:rsidR="0090048B" w:rsidRDefault="00000000">
      <w:pPr>
        <w:spacing w:before="144" w:after="144"/>
        <w:jc w:val="both"/>
        <w:rPr>
          <w:rFonts w:ascii="Inter" w:eastAsia="Times New Roman" w:hAnsi="Inter" w:cs="Nimbus Roman No9 L;Times New Ro"/>
          <w:lang w:val="en-GB" w:bidi="ar-SA"/>
        </w:rPr>
      </w:pPr>
      <w:r>
        <w:rPr>
          <w:rFonts w:ascii="Inter" w:eastAsia="Times New Roman" w:hAnsi="Inter" w:cs="Nimbus Roman No9 L;Times New Ro"/>
          <w:lang w:val="en-GB" w:bidi="ar-SA"/>
        </w:rPr>
        <w:t xml:space="preserve">For any further information and assistance, do not hesitate to contact me and the </w:t>
      </w:r>
      <w:hyperlink r:id="rId12">
        <w:r>
          <w:rPr>
            <w:rStyle w:val="Collegamentoipertestuale"/>
            <w:rFonts w:ascii="Inter" w:hAnsi="Inter"/>
            <w:lang w:val="en-GB"/>
          </w:rPr>
          <w:t>JINST Editorial Office</w:t>
        </w:r>
      </w:hyperlink>
      <w:r>
        <w:rPr>
          <w:rFonts w:ascii="Inter" w:eastAsia="Times New Roman" w:hAnsi="Inter" w:cs="Nimbus Roman No9 L;Times New Ro"/>
          <w:lang w:val="en-GB" w:bidi="ar-SA"/>
        </w:rPr>
        <w:t>.</w:t>
      </w:r>
    </w:p>
    <w:p w14:paraId="54F7EFED" w14:textId="77777777" w:rsidR="008269E8" w:rsidRDefault="008269E8">
      <w:pPr>
        <w:spacing w:before="144" w:after="144"/>
        <w:jc w:val="both"/>
      </w:pPr>
    </w:p>
    <w:p w14:paraId="678A24CE" w14:textId="77777777" w:rsidR="004719FA" w:rsidRDefault="00000000" w:rsidP="008269E8">
      <w:pPr>
        <w:spacing w:after="144"/>
        <w:jc w:val="both"/>
        <w:rPr>
          <w:rFonts w:ascii="Inter" w:hAnsi="Inter" w:cs="Nimbus Roman No9 L;Times New Ro"/>
          <w:lang w:val="en-GB"/>
        </w:rPr>
      </w:pPr>
      <w:r>
        <w:rPr>
          <w:rFonts w:ascii="Inter" w:hAnsi="Inter" w:cs="Nimbus Roman No9 L;Times New Ro"/>
          <w:lang w:val="en-GB"/>
        </w:rPr>
        <w:t>Yours sincerely,</w:t>
      </w:r>
      <w:r w:rsidR="004719FA">
        <w:rPr>
          <w:rFonts w:ascii="Inter" w:hAnsi="Inter" w:cs="Nimbus Roman No9 L;Times New Ro"/>
          <w:lang w:val="en-GB"/>
        </w:rPr>
        <w:t xml:space="preserve"> </w:t>
      </w:r>
    </w:p>
    <w:p w14:paraId="53080C1D" w14:textId="310352BF" w:rsidR="0090048B" w:rsidRDefault="004719FA" w:rsidP="008269E8">
      <w:pPr>
        <w:spacing w:after="144"/>
        <w:jc w:val="both"/>
        <w:rPr>
          <w:rFonts w:ascii="Inter" w:hAnsi="Inter" w:cs="Nimbus Roman No9 L;Times New Ro"/>
          <w:lang w:val="en-GB"/>
        </w:rPr>
      </w:pPr>
      <w:r>
        <w:rPr>
          <w:rFonts w:ascii="Inter" w:hAnsi="Inter" w:cs="Nimbus Roman No9 L;Times New Ro"/>
          <w:lang w:val="en-GB"/>
        </w:rPr>
        <w:t>Luca Senni</w:t>
      </w:r>
    </w:p>
    <w:p w14:paraId="14FF1E86" w14:textId="77777777" w:rsidR="0090048B" w:rsidRDefault="00000000" w:rsidP="008269E8">
      <w:pPr>
        <w:spacing w:after="144"/>
        <w:jc w:val="both"/>
        <w:rPr>
          <w:rFonts w:ascii="Nimbus Roman No9 L;Times New Ro" w:eastAsia="Times New Roman" w:hAnsi="Nimbus Roman No9 L;Times New Ro" w:cs="Nimbus Roman No9 L;Times New Ro"/>
          <w:lang w:val="it-IT" w:bidi="ar-SA"/>
        </w:rPr>
      </w:pPr>
      <w:r>
        <w:rPr>
          <w:rStyle w:val="Collegamentoipertestuale"/>
          <w:rFonts w:ascii="Inter" w:eastAsia="Times New Roman" w:hAnsi="Inter" w:cs="Nimbus Roman No9 L;Times New Ro"/>
          <w:color w:val="auto"/>
          <w:u w:val="none"/>
          <w:lang w:val="en-GB" w:bidi="ar-SA"/>
        </w:rPr>
        <w:t>ICFDT8 Proceedings Editor</w:t>
      </w:r>
    </w:p>
    <w:sectPr w:rsidR="0090048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panose1 w:val="020B0604020202020204"/>
    <w:charset w:val="00"/>
    <w:family w:val="roman"/>
    <w:pitch w:val="default"/>
  </w:font>
  <w:font w:name="FreeSans">
    <w:panose1 w:val="020B0604020202020204"/>
    <w:charset w:val="00"/>
    <w:family w:val="roman"/>
    <w:pitch w:val="default"/>
  </w:font>
  <w:font w:name="Nimbus Roman No9 L;Times New Ro">
    <w:altName w:val="Cambria"/>
    <w:panose1 w:val="020B0604020202020204"/>
    <w:charset w:val="00"/>
    <w:family w:val="roman"/>
    <w:pitch w:val="default"/>
  </w:font>
  <w:font w:name="OpenSymbol">
    <w:altName w:val="Arial Unicode MS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</w:font>
  <w:font w:name="Inter">
    <w:altName w:val="Calibri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OHMMZ+CMBX10">
    <w:panose1 w:val="020B0604020202020204"/>
    <w:charset w:val="00"/>
    <w:family w:val="roman"/>
    <w:notTrueType/>
    <w:pitch w:val="default"/>
  </w:font>
  <w:font w:name="ZVNUHV+CMR10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541494"/>
    <w:multiLevelType w:val="multilevel"/>
    <w:tmpl w:val="4180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5C3963"/>
    <w:multiLevelType w:val="multilevel"/>
    <w:tmpl w:val="AD38D2B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E1011C2"/>
    <w:multiLevelType w:val="multilevel"/>
    <w:tmpl w:val="070CB2F4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 w16cid:durableId="2031947331">
    <w:abstractNumId w:val="1"/>
  </w:num>
  <w:num w:numId="2" w16cid:durableId="268199655">
    <w:abstractNumId w:val="0"/>
  </w:num>
  <w:num w:numId="3" w16cid:durableId="136760646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48B"/>
    <w:rsid w:val="000D48A5"/>
    <w:rsid w:val="004719FA"/>
    <w:rsid w:val="008269E8"/>
    <w:rsid w:val="0090048B"/>
    <w:rsid w:val="00BB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C900A"/>
  <w15:docId w15:val="{E1E174A2-FFF6-6947-BE24-33AF7B7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WW8Num1z0">
    <w:name w:val="WW8Num1z0"/>
    <w:qFormat/>
    <w:rPr>
      <w:rFonts w:cs="Nimbus Roman No9 L;Times New Ro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Collegamentovisitato">
    <w:name w:val="FollowedHyperlink"/>
    <w:rPr>
      <w:color w:val="800000"/>
      <w:u w:val="single"/>
      <w:lang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nst.sissa.it/jinst/submission/chooseSpecialIssue.jsp?sitype=PR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inst.sissa.it/jinst/help/JINST_TeXclass.jsp" TargetMode="External"/><Relationship Id="rId12" Type="http://schemas.openxmlformats.org/officeDocument/2006/relationships/hyperlink" Target="mailto:jinst-eo@jinst.sis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verleaf.com/latex/templates/jinst-journal-of-instrumentation-template/qkyhznbxvxkn" TargetMode="External"/><Relationship Id="rId11" Type="http://schemas.openxmlformats.org/officeDocument/2006/relationships/hyperlink" Target="https://publishingsupport.iopscience.iop.org/permissionsfaq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jinst.sissa.it/jinst/help/helpLoader.jsp?pgType=auth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inst.sissa.it/jinst/help/helpLoader.jsp?pgType=auth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 </cp:lastModifiedBy>
  <cp:revision>3</cp:revision>
  <dcterms:created xsi:type="dcterms:W3CDTF">2026-09-11T09:58:00Z</dcterms:created>
  <dcterms:modified xsi:type="dcterms:W3CDTF">2026-09-11T09:59:00Z</dcterms:modified>
  <dc:language>it-IT</dc:language>
</cp:coreProperties>
</file>