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82D1" w14:textId="77777777" w:rsidR="00190C26" w:rsidRDefault="00190C26" w:rsidP="00D17E40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The DTT project: </w:t>
      </w:r>
    </w:p>
    <w:p w14:paraId="1BC28D20" w14:textId="0358F3C5" w:rsidR="00D17E40" w:rsidRDefault="00190C26" w:rsidP="00D17E40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status and opportunities for the Italian scientific community</w:t>
      </w:r>
    </w:p>
    <w:p w14:paraId="640F8277" w14:textId="77777777" w:rsidR="00190C26" w:rsidRPr="003072CF" w:rsidRDefault="00190C26" w:rsidP="00D17E40">
      <w:pPr>
        <w:jc w:val="center"/>
        <w:rPr>
          <w:rFonts w:cs="Times New Roman"/>
          <w:b/>
          <w:bCs/>
        </w:rPr>
      </w:pPr>
    </w:p>
    <w:p w14:paraId="11ACD301" w14:textId="3871B5B4" w:rsidR="00D17E40" w:rsidRPr="00190C26" w:rsidRDefault="00190C26" w:rsidP="00D17E40">
      <w:pPr>
        <w:snapToGrid w:val="0"/>
        <w:spacing w:line="180" w:lineRule="atLeast"/>
        <w:ind w:firstLine="480"/>
        <w:jc w:val="center"/>
        <w:rPr>
          <w:rFonts w:cs="Times New Roman"/>
          <w:vertAlign w:val="superscript"/>
          <w:lang w:val="it-IT"/>
        </w:rPr>
      </w:pPr>
      <w:r w:rsidRPr="00190C26">
        <w:rPr>
          <w:rFonts w:cs="Times New Roman"/>
          <w:lang w:val="it-IT"/>
        </w:rPr>
        <w:t>Francesco Romanelli</w:t>
      </w:r>
      <w:r w:rsidR="0021060F" w:rsidRPr="00190C26">
        <w:rPr>
          <w:rFonts w:cs="Times New Roman"/>
          <w:vertAlign w:val="superscript"/>
          <w:lang w:val="it-IT"/>
        </w:rPr>
        <w:t>1</w:t>
      </w:r>
    </w:p>
    <w:p w14:paraId="2E2780B1" w14:textId="77777777" w:rsidR="00D17E40" w:rsidRPr="00190C26" w:rsidRDefault="00D17E40" w:rsidP="00D17E40">
      <w:pPr>
        <w:snapToGrid w:val="0"/>
        <w:spacing w:line="180" w:lineRule="atLeast"/>
        <w:ind w:firstLine="480"/>
        <w:jc w:val="center"/>
        <w:rPr>
          <w:rFonts w:cs="Times New Roman"/>
          <w:lang w:val="it-IT"/>
        </w:rPr>
      </w:pPr>
    </w:p>
    <w:p w14:paraId="3C80CA09" w14:textId="52828A01" w:rsidR="00D17E40" w:rsidRPr="00190C26" w:rsidRDefault="00D17E40" w:rsidP="00D17E40">
      <w:pPr>
        <w:snapToGrid w:val="0"/>
        <w:spacing w:line="180" w:lineRule="atLeast"/>
        <w:ind w:firstLine="480"/>
        <w:jc w:val="center"/>
        <w:rPr>
          <w:rFonts w:cs="Times New Roman"/>
          <w:lang w:val="it-IT"/>
        </w:rPr>
      </w:pPr>
      <w:r w:rsidRPr="00190C26">
        <w:rPr>
          <w:rFonts w:cs="Times New Roman"/>
          <w:vertAlign w:val="superscript"/>
          <w:lang w:val="it-IT"/>
        </w:rPr>
        <w:t xml:space="preserve">1 </w:t>
      </w:r>
      <w:r w:rsidR="00190C26" w:rsidRPr="00190C26">
        <w:rPr>
          <w:rFonts w:cs="Times New Roman"/>
          <w:lang w:val="it-IT"/>
        </w:rPr>
        <w:t xml:space="preserve">DTT </w:t>
      </w:r>
      <w:proofErr w:type="spellStart"/>
      <w:r w:rsidR="00190C26" w:rsidRPr="00190C26">
        <w:rPr>
          <w:rFonts w:cs="Times New Roman"/>
          <w:lang w:val="it-IT"/>
        </w:rPr>
        <w:t>s.c.ar.l</w:t>
      </w:r>
      <w:proofErr w:type="spellEnd"/>
      <w:r w:rsidR="00190C26" w:rsidRPr="00190C26">
        <w:rPr>
          <w:rFonts w:cs="Times New Roman"/>
          <w:lang w:val="it-IT"/>
        </w:rPr>
        <w:t>., via</w:t>
      </w:r>
      <w:r w:rsidR="00190C26">
        <w:rPr>
          <w:rFonts w:cs="Times New Roman"/>
          <w:lang w:val="it-IT"/>
        </w:rPr>
        <w:t xml:space="preserve"> E. Fermi 45, 00044, Frascati (Roma) </w:t>
      </w:r>
      <w:proofErr w:type="spellStart"/>
      <w:r w:rsidR="00190C26">
        <w:rPr>
          <w:rFonts w:cs="Times New Roman"/>
          <w:lang w:val="it-IT"/>
        </w:rPr>
        <w:t>Italy</w:t>
      </w:r>
      <w:proofErr w:type="spellEnd"/>
    </w:p>
    <w:p w14:paraId="32E19A3C" w14:textId="77777777" w:rsidR="00D17E40" w:rsidRPr="00190C26" w:rsidRDefault="00D17E40" w:rsidP="00D17E40">
      <w:pPr>
        <w:snapToGrid w:val="0"/>
        <w:spacing w:line="180" w:lineRule="atLeast"/>
        <w:ind w:firstLine="480"/>
        <w:jc w:val="center"/>
        <w:rPr>
          <w:rFonts w:cs="Times New Roman"/>
          <w:lang w:val="it-IT"/>
        </w:rPr>
      </w:pPr>
    </w:p>
    <w:p w14:paraId="13E6CCF0" w14:textId="77777777" w:rsidR="00D17E40" w:rsidRPr="00190C26" w:rsidRDefault="00D17E40" w:rsidP="00D17E40">
      <w:pPr>
        <w:snapToGrid w:val="0"/>
        <w:spacing w:line="180" w:lineRule="atLeast"/>
        <w:rPr>
          <w:rFonts w:cs="Times New Roman"/>
          <w:lang w:val="it-IT"/>
        </w:rPr>
      </w:pPr>
    </w:p>
    <w:p w14:paraId="1850BE33" w14:textId="77777777" w:rsidR="00D17E40" w:rsidRPr="00190C26" w:rsidRDefault="00D17E40" w:rsidP="00D17E40">
      <w:pPr>
        <w:snapToGrid w:val="0"/>
        <w:spacing w:line="180" w:lineRule="atLeast"/>
        <w:rPr>
          <w:rFonts w:cs="Times New Roman"/>
          <w:lang w:val="it-IT"/>
        </w:rPr>
      </w:pPr>
    </w:p>
    <w:p w14:paraId="3843749A" w14:textId="77777777" w:rsidR="00190C26" w:rsidRDefault="00190C26" w:rsidP="00190C26">
      <w:pPr>
        <w:adjustRightInd w:val="0"/>
        <w:snapToGrid w:val="0"/>
        <w:spacing w:line="200" w:lineRule="atLeast"/>
      </w:pPr>
      <w:r w:rsidRPr="00190C26">
        <w:t xml:space="preserve">The Divertor Tokamak Test facility (DTT) [1] is a research infrastructure proposed first in the EFDA Roadmap [2] to investigate innovative solutions for the heat exhaust in the </w:t>
      </w:r>
      <w:proofErr w:type="spellStart"/>
      <w:r w:rsidRPr="00190C26">
        <w:t>DEMOnstration</w:t>
      </w:r>
      <w:proofErr w:type="spellEnd"/>
      <w:r w:rsidRPr="00190C26">
        <w:t xml:space="preserve"> fusion power plant.</w:t>
      </w:r>
      <w:r>
        <w:t xml:space="preserve"> </w:t>
      </w:r>
    </w:p>
    <w:p w14:paraId="58D1C5EB" w14:textId="02A2BD43" w:rsidR="00190C26" w:rsidRDefault="00190C26" w:rsidP="00190C26">
      <w:pPr>
        <w:adjustRightInd w:val="0"/>
        <w:snapToGrid w:val="0"/>
        <w:spacing w:line="200" w:lineRule="atLeast"/>
      </w:pPr>
      <w:r w:rsidRPr="00190C26">
        <w:t>DTT is a compact experiment (major radius R=2.2m, minor radius 0.7m) that mimic the heat generated by fusion reactions using a large amount of external heating power (up to 45MW at the plasma). The DTT plasma current of 5.5MA allows to achieve breakeven-class plasma conditions. The DTT magnet system (toroidal filed B=5.7T) will be made of superconducting components to allow long pulse operation (pulse length of the order of 100s). This, in turn requires all the in-vessel components be actively cooled.</w:t>
      </w:r>
      <w:r>
        <w:t xml:space="preserve"> </w:t>
      </w:r>
    </w:p>
    <w:p w14:paraId="43A6B048" w14:textId="25D789E4" w:rsidR="00190C26" w:rsidRPr="00190C26" w:rsidRDefault="00190C26" w:rsidP="00190C26">
      <w:pPr>
        <w:adjustRightInd w:val="0"/>
        <w:snapToGrid w:val="0"/>
        <w:spacing w:line="200" w:lineRule="atLeast"/>
      </w:pPr>
      <w:r w:rsidRPr="00190C26">
        <w:t xml:space="preserve">DTT is presently under construction at the ENEA Frascati laboratory by a consortium (DTT </w:t>
      </w:r>
      <w:proofErr w:type="spellStart"/>
      <w:r w:rsidRPr="00190C26">
        <w:t>s.c.ar.l</w:t>
      </w:r>
      <w:proofErr w:type="spellEnd"/>
      <w:r w:rsidRPr="00190C26">
        <w:t>.) that involves all the Italian public institutions working in fusion and the largest Italian energy company. The presentation will give a description of the scientific program and of the status of the construction.</w:t>
      </w:r>
    </w:p>
    <w:p w14:paraId="62DDE194" w14:textId="6CC58515" w:rsidR="0021060F" w:rsidRPr="00190C26" w:rsidRDefault="0021060F" w:rsidP="00D17E40">
      <w:pPr>
        <w:rPr>
          <w:rFonts w:cs="Times New Roman"/>
          <w:b/>
          <w:bCs/>
        </w:rPr>
      </w:pPr>
    </w:p>
    <w:p w14:paraId="7CA27D2E" w14:textId="77777777" w:rsidR="0021060F" w:rsidRDefault="0021060F" w:rsidP="00D17E40">
      <w:pPr>
        <w:rPr>
          <w:rFonts w:cs="Times New Roman"/>
          <w:b/>
          <w:bCs/>
        </w:rPr>
      </w:pPr>
    </w:p>
    <w:p w14:paraId="2C648602" w14:textId="7523E203" w:rsidR="00D17E40" w:rsidRPr="001F2A8B" w:rsidRDefault="00D17E40" w:rsidP="00D17E40">
      <w:pPr>
        <w:rPr>
          <w:rFonts w:cs="Times New Roman"/>
          <w:b/>
          <w:bCs/>
        </w:rPr>
      </w:pPr>
      <w:r w:rsidRPr="001F2A8B">
        <w:rPr>
          <w:rFonts w:cs="Times New Roman"/>
          <w:b/>
          <w:bCs/>
        </w:rPr>
        <w:t>Reference:</w:t>
      </w:r>
    </w:p>
    <w:p w14:paraId="4337971E" w14:textId="77777777" w:rsidR="00190C26" w:rsidRPr="00190C26" w:rsidRDefault="00190C26" w:rsidP="00190C26">
      <w:pPr>
        <w:adjustRightInd w:val="0"/>
        <w:snapToGrid w:val="0"/>
        <w:spacing w:line="200" w:lineRule="atLeast"/>
        <w:rPr>
          <w:rFonts w:ascii="Times New Roman" w:hAnsi="Times New Roman" w:cs="Times New Roman"/>
          <w:lang w:val="it-IT"/>
        </w:rPr>
      </w:pPr>
      <w:r w:rsidRPr="00190C26">
        <w:rPr>
          <w:rFonts w:ascii="Times New Roman" w:hAnsi="Times New Roman" w:cs="Times New Roman"/>
          <w:lang w:val="it-IT"/>
        </w:rPr>
        <w:t xml:space="preserve">[1] F. </w:t>
      </w:r>
      <w:proofErr w:type="spellStart"/>
      <w:proofErr w:type="gramStart"/>
      <w:r w:rsidRPr="00190C26">
        <w:rPr>
          <w:rFonts w:ascii="Times New Roman" w:hAnsi="Times New Roman" w:cs="Times New Roman"/>
          <w:lang w:val="it-IT"/>
        </w:rPr>
        <w:t>Romanelli,et</w:t>
      </w:r>
      <w:proofErr w:type="spellEnd"/>
      <w:proofErr w:type="gramEnd"/>
      <w:r w:rsidRPr="00190C26">
        <w:rPr>
          <w:rFonts w:ascii="Times New Roman" w:hAnsi="Times New Roman" w:cs="Times New Roman"/>
          <w:lang w:val="it-IT"/>
        </w:rPr>
        <w:t xml:space="preserve"> al., </w:t>
      </w:r>
      <w:proofErr w:type="spellStart"/>
      <w:r w:rsidRPr="00190C26">
        <w:rPr>
          <w:rFonts w:ascii="Times New Roman" w:hAnsi="Times New Roman" w:cs="Times New Roman"/>
          <w:lang w:val="it-IT"/>
        </w:rPr>
        <w:t>Nucl</w:t>
      </w:r>
      <w:proofErr w:type="spellEnd"/>
      <w:r w:rsidRPr="00190C26">
        <w:rPr>
          <w:rFonts w:ascii="Times New Roman" w:hAnsi="Times New Roman" w:cs="Times New Roman"/>
          <w:lang w:val="it-IT"/>
        </w:rPr>
        <w:t xml:space="preserve">. Fusion </w:t>
      </w:r>
      <w:r w:rsidRPr="00190C26">
        <w:rPr>
          <w:rFonts w:ascii="Times New Roman" w:hAnsi="Times New Roman" w:cs="Times New Roman"/>
          <w:b/>
          <w:bCs/>
          <w:lang w:val="it-IT"/>
        </w:rPr>
        <w:t>64</w:t>
      </w:r>
      <w:r w:rsidRPr="00190C26">
        <w:rPr>
          <w:rFonts w:ascii="Times New Roman" w:hAnsi="Times New Roman" w:cs="Times New Roman"/>
          <w:lang w:val="it-IT"/>
        </w:rPr>
        <w:t>, 112015(2024)</w:t>
      </w:r>
    </w:p>
    <w:p w14:paraId="46AD2893" w14:textId="77777777" w:rsidR="00190C26" w:rsidRPr="00190C26" w:rsidRDefault="00190C26" w:rsidP="00190C26">
      <w:pPr>
        <w:adjustRightInd w:val="0"/>
        <w:snapToGrid w:val="0"/>
        <w:spacing w:line="200" w:lineRule="atLeast"/>
        <w:rPr>
          <w:rFonts w:ascii="Times New Roman" w:hAnsi="Times New Roman" w:cs="Times New Roman"/>
          <w:lang w:val="it-IT"/>
        </w:rPr>
      </w:pPr>
      <w:r w:rsidRPr="00190C26">
        <w:rPr>
          <w:rFonts w:ascii="Times New Roman" w:hAnsi="Times New Roman" w:cs="Times New Roman"/>
          <w:lang w:val="it-IT"/>
        </w:rPr>
        <w:t xml:space="preserve">[2] F. Romanelli, et al., Fusion </w:t>
      </w:r>
      <w:proofErr w:type="spellStart"/>
      <w:r w:rsidRPr="00190C26">
        <w:rPr>
          <w:rFonts w:ascii="Times New Roman" w:hAnsi="Times New Roman" w:cs="Times New Roman"/>
          <w:lang w:val="it-IT"/>
        </w:rPr>
        <w:t>electricity</w:t>
      </w:r>
      <w:proofErr w:type="spellEnd"/>
      <w:r w:rsidRPr="00190C26">
        <w:rPr>
          <w:rFonts w:ascii="Times New Roman" w:hAnsi="Times New Roman" w:cs="Times New Roman"/>
          <w:lang w:val="it-IT"/>
        </w:rPr>
        <w:t xml:space="preserve">. </w:t>
      </w:r>
      <w:r w:rsidRPr="00190C26">
        <w:rPr>
          <w:rFonts w:ascii="Times New Roman" w:hAnsi="Times New Roman" w:cs="Times New Roman"/>
        </w:rPr>
        <w:t>A roadmap to the realization of fusion energy. European Fusion Development Agreement, EFDA, ISBN 978-3-00-040720-8 (2012)</w:t>
      </w:r>
    </w:p>
    <w:p w14:paraId="6E740FD4" w14:textId="3826CA9C" w:rsidR="00D17E40" w:rsidRDefault="00D17E40" w:rsidP="00D17E40">
      <w:pPr>
        <w:rPr>
          <w:rFonts w:cs="Times New Roman"/>
        </w:rPr>
      </w:pPr>
      <w:r w:rsidRPr="009D6133">
        <w:rPr>
          <w:rFonts w:cs="Times New Roman"/>
        </w:rPr>
        <w:t>.</w:t>
      </w:r>
    </w:p>
    <w:p w14:paraId="44C27AD3" w14:textId="77777777" w:rsidR="00190C26" w:rsidRDefault="00190C26" w:rsidP="00D17E40">
      <w:pPr>
        <w:rPr>
          <w:rFonts w:cs="Times New Roman"/>
        </w:rPr>
      </w:pPr>
    </w:p>
    <w:p w14:paraId="1C45551F" w14:textId="77777777" w:rsidR="00707D71" w:rsidRDefault="00707D71">
      <w:pPr>
        <w:spacing w:line="360" w:lineRule="auto"/>
        <w:jc w:val="both"/>
      </w:pPr>
    </w:p>
    <w:sectPr w:rsidR="00707D71" w:rsidSect="00DC1807">
      <w:pgSz w:w="11906" w:h="16838"/>
      <w:pgMar w:top="1418" w:right="1418" w:bottom="1418" w:left="1418" w:header="1531" w:footer="15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FFFFFF"/>
    <w:lvl w:ilvl="0">
      <w:start w:val="1"/>
      <w:numFmt w:val="decimal"/>
      <w:pStyle w:val="Titolo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FFFFFFFF"/>
    <w:lvl w:ilvl="0">
      <w:start w:val="1"/>
      <w:numFmt w:val="bullet"/>
      <w:pStyle w:val="Titolo4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 w15:restartNumberingAfterBreak="0">
    <w:nsid w:val="FFFFFFFB"/>
    <w:multiLevelType w:val="multilevel"/>
    <w:tmpl w:val="FFFFFFFF"/>
    <w:lvl w:ilvl="0">
      <w:start w:val="1"/>
      <w:numFmt w:val="decimal"/>
      <w:pStyle w:val="Puntoelenco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Titolo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Titolo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Titolo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Titolo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3" w15:restartNumberingAfterBreak="0">
    <w:nsid w:val="21142B49"/>
    <w:multiLevelType w:val="multilevel"/>
    <w:tmpl w:val="FFFFFFFF"/>
    <w:lvl w:ilvl="0">
      <w:start w:val="1"/>
      <w:numFmt w:val="lowerLetter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64414715">
    <w:abstractNumId w:val="1"/>
  </w:num>
  <w:num w:numId="2" w16cid:durableId="1956907598">
    <w:abstractNumId w:val="0"/>
  </w:num>
  <w:num w:numId="3" w16cid:durableId="464392533">
    <w:abstractNumId w:val="1"/>
  </w:num>
  <w:num w:numId="4" w16cid:durableId="642738399">
    <w:abstractNumId w:val="0"/>
  </w:num>
  <w:num w:numId="5" w16cid:durableId="52046988">
    <w:abstractNumId w:val="1"/>
  </w:num>
  <w:num w:numId="6" w16cid:durableId="1009214362">
    <w:abstractNumId w:val="0"/>
  </w:num>
  <w:num w:numId="7" w16cid:durableId="1218203459">
    <w:abstractNumId w:val="1"/>
  </w:num>
  <w:num w:numId="8" w16cid:durableId="129903141">
    <w:abstractNumId w:val="0"/>
  </w:num>
  <w:num w:numId="9" w16cid:durableId="232743910">
    <w:abstractNumId w:val="1"/>
  </w:num>
  <w:num w:numId="10" w16cid:durableId="824858532">
    <w:abstractNumId w:val="0"/>
  </w:num>
  <w:num w:numId="11" w16cid:durableId="1684891678">
    <w:abstractNumId w:val="1"/>
  </w:num>
  <w:num w:numId="12" w16cid:durableId="341519020">
    <w:abstractNumId w:val="0"/>
  </w:num>
  <w:num w:numId="13" w16cid:durableId="1187789184">
    <w:abstractNumId w:val="1"/>
  </w:num>
  <w:num w:numId="14" w16cid:durableId="498929612">
    <w:abstractNumId w:val="0"/>
  </w:num>
  <w:num w:numId="15" w16cid:durableId="1191148064">
    <w:abstractNumId w:val="2"/>
  </w:num>
  <w:num w:numId="16" w16cid:durableId="2085490239">
    <w:abstractNumId w:val="2"/>
  </w:num>
  <w:num w:numId="17" w16cid:durableId="802844825">
    <w:abstractNumId w:val="2"/>
  </w:num>
  <w:num w:numId="18" w16cid:durableId="1958445010">
    <w:abstractNumId w:val="2"/>
  </w:num>
  <w:num w:numId="19" w16cid:durableId="1734086989">
    <w:abstractNumId w:val="2"/>
  </w:num>
  <w:num w:numId="20" w16cid:durableId="1946384769">
    <w:abstractNumId w:val="2"/>
  </w:num>
  <w:num w:numId="21" w16cid:durableId="441269628">
    <w:abstractNumId w:val="2"/>
  </w:num>
  <w:num w:numId="22" w16cid:durableId="122620793">
    <w:abstractNumId w:val="2"/>
  </w:num>
  <w:num w:numId="23" w16cid:durableId="1682971890">
    <w:abstractNumId w:val="2"/>
  </w:num>
  <w:num w:numId="24" w16cid:durableId="808937099">
    <w:abstractNumId w:val="2"/>
  </w:num>
  <w:num w:numId="25" w16cid:durableId="807475098">
    <w:abstractNumId w:val="2"/>
  </w:num>
  <w:num w:numId="26" w16cid:durableId="411859853">
    <w:abstractNumId w:val="2"/>
  </w:num>
  <w:num w:numId="27" w16cid:durableId="843976154">
    <w:abstractNumId w:val="2"/>
  </w:num>
  <w:num w:numId="28" w16cid:durableId="237251229">
    <w:abstractNumId w:val="2"/>
  </w:num>
  <w:num w:numId="29" w16cid:durableId="2062709438">
    <w:abstractNumId w:val="2"/>
  </w:num>
  <w:num w:numId="30" w16cid:durableId="613711168">
    <w:abstractNumId w:val="2"/>
  </w:num>
  <w:num w:numId="31" w16cid:durableId="1434935173">
    <w:abstractNumId w:val="2"/>
  </w:num>
  <w:num w:numId="32" w16cid:durableId="1323000099">
    <w:abstractNumId w:val="2"/>
  </w:num>
  <w:num w:numId="33" w16cid:durableId="1152912818">
    <w:abstractNumId w:val="1"/>
  </w:num>
  <w:num w:numId="34" w16cid:durableId="596519750">
    <w:abstractNumId w:val="1"/>
  </w:num>
  <w:num w:numId="35" w16cid:durableId="1762291757">
    <w:abstractNumId w:val="0"/>
  </w:num>
  <w:num w:numId="36" w16cid:durableId="867835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07"/>
    <w:rsid w:val="00027143"/>
    <w:rsid w:val="00183DD9"/>
    <w:rsid w:val="00190C26"/>
    <w:rsid w:val="001F2A8B"/>
    <w:rsid w:val="0021060F"/>
    <w:rsid w:val="003072CF"/>
    <w:rsid w:val="00361DFA"/>
    <w:rsid w:val="005A1C6C"/>
    <w:rsid w:val="005F5BB6"/>
    <w:rsid w:val="00707D71"/>
    <w:rsid w:val="009D6133"/>
    <w:rsid w:val="00A730A2"/>
    <w:rsid w:val="00B51D30"/>
    <w:rsid w:val="00CB7D25"/>
    <w:rsid w:val="00D17E40"/>
    <w:rsid w:val="00DC1807"/>
    <w:rsid w:val="00FF3C9D"/>
    <w:rsid w:val="6E55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0774C"/>
  <w14:defaultImageDpi w14:val="0"/>
  <w15:docId w15:val="{A6CD7CB4-9985-4EEA-95F6-8246CC28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/>
    <w:lsdException w:name="List Number" w:semiHidden="1"/>
    <w:lsdException w:name="List 5" w:semiHidden="1" w:unhideWhenUsed="1"/>
    <w:lsdException w:name="List Bullet 4" w:semiHidden="1" w:unhideWhenUsed="1"/>
    <w:lsdException w:name="List Bulle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Times" w:hAnsi="Times" w:cs="Times"/>
      <w:sz w:val="24"/>
      <w:szCs w:val="24"/>
      <w:lang w:val="en-GB" w:eastAsia="es-ES"/>
    </w:rPr>
  </w:style>
  <w:style w:type="paragraph" w:styleId="Titolo1">
    <w:name w:val="heading 1"/>
    <w:basedOn w:val="Normale"/>
    <w:next w:val="Corpotesto"/>
    <w:link w:val="Titolo1Carattere"/>
    <w:uiPriority w:val="99"/>
    <w:qFormat/>
    <w:pPr>
      <w:keepNext/>
      <w:spacing w:before="240" w:after="120"/>
      <w:ind w:left="360" w:hanging="360"/>
      <w:outlineLvl w:val="0"/>
    </w:pPr>
    <w:rPr>
      <w:b/>
      <w:bCs/>
      <w:caps/>
    </w:rPr>
  </w:style>
  <w:style w:type="paragraph" w:styleId="Titolo2">
    <w:name w:val="heading 2"/>
    <w:basedOn w:val="Normale"/>
    <w:next w:val="Corpotesto"/>
    <w:link w:val="Titolo2Carattere"/>
    <w:uiPriority w:val="99"/>
    <w:qFormat/>
    <w:pPr>
      <w:keepNext/>
      <w:numPr>
        <w:ilvl w:val="1"/>
        <w:numId w:val="11"/>
      </w:numPr>
      <w:tabs>
        <w:tab w:val="clear" w:pos="360"/>
      </w:tabs>
      <w:spacing w:before="240" w:after="120"/>
      <w:outlineLvl w:val="1"/>
    </w:pPr>
    <w:rPr>
      <w:b/>
      <w:bCs/>
    </w:rPr>
  </w:style>
  <w:style w:type="paragraph" w:styleId="Titolo3">
    <w:name w:val="heading 3"/>
    <w:basedOn w:val="Normale"/>
    <w:next w:val="Corpotesto"/>
    <w:link w:val="Titolo3Carattere"/>
    <w:uiPriority w:val="99"/>
    <w:qFormat/>
    <w:pPr>
      <w:keepNext/>
      <w:numPr>
        <w:ilvl w:val="2"/>
        <w:numId w:val="12"/>
      </w:numPr>
      <w:tabs>
        <w:tab w:val="clear" w:pos="360"/>
      </w:tabs>
      <w:spacing w:before="120"/>
      <w:outlineLvl w:val="2"/>
    </w:pPr>
    <w:rPr>
      <w:b/>
      <w:bCs/>
    </w:rPr>
  </w:style>
  <w:style w:type="paragraph" w:styleId="Titolo4">
    <w:name w:val="heading 4"/>
    <w:basedOn w:val="Normale"/>
    <w:next w:val="Corpotesto"/>
    <w:link w:val="Titolo4Carattere"/>
    <w:uiPriority w:val="99"/>
    <w:qFormat/>
    <w:pPr>
      <w:keepNext/>
      <w:numPr>
        <w:ilvl w:val="3"/>
        <w:numId w:val="13"/>
      </w:numPr>
      <w:tabs>
        <w:tab w:val="clear" w:pos="360"/>
      </w:tabs>
      <w:outlineLvl w:val="3"/>
    </w:pPr>
    <w:rPr>
      <w:i/>
      <w:iCs/>
    </w:rPr>
  </w:style>
  <w:style w:type="paragraph" w:styleId="Titolo5">
    <w:name w:val="heading 5"/>
    <w:basedOn w:val="Normale"/>
    <w:next w:val="Corpotesto"/>
    <w:link w:val="Titolo5Carattere"/>
    <w:uiPriority w:val="99"/>
    <w:qFormat/>
    <w:pPr>
      <w:keepNext/>
      <w:numPr>
        <w:ilvl w:val="4"/>
        <w:numId w:val="14"/>
      </w:numPr>
      <w:tabs>
        <w:tab w:val="clear" w:pos="360"/>
      </w:tabs>
      <w:outlineLvl w:val="4"/>
    </w:pPr>
  </w:style>
  <w:style w:type="paragraph" w:styleId="Titolo6">
    <w:name w:val="heading 6"/>
    <w:basedOn w:val="Normale"/>
    <w:next w:val="Corpotesto"/>
    <w:link w:val="Titolo6Carattere"/>
    <w:uiPriority w:val="99"/>
    <w:qFormat/>
    <w:pPr>
      <w:keepNext/>
      <w:numPr>
        <w:ilvl w:val="5"/>
        <w:numId w:val="15"/>
      </w:numPr>
      <w:outlineLvl w:val="5"/>
    </w:pPr>
  </w:style>
  <w:style w:type="paragraph" w:styleId="Titolo7">
    <w:name w:val="heading 7"/>
    <w:basedOn w:val="Normale"/>
    <w:next w:val="Corpotesto"/>
    <w:link w:val="Titolo7Carattere"/>
    <w:uiPriority w:val="99"/>
    <w:qFormat/>
    <w:pPr>
      <w:keepNext/>
      <w:numPr>
        <w:ilvl w:val="6"/>
        <w:numId w:val="16"/>
      </w:numPr>
      <w:outlineLvl w:val="6"/>
    </w:pPr>
  </w:style>
  <w:style w:type="paragraph" w:styleId="Titolo8">
    <w:name w:val="heading 8"/>
    <w:basedOn w:val="Normale"/>
    <w:next w:val="Corpotesto"/>
    <w:link w:val="Titolo8Carattere"/>
    <w:uiPriority w:val="99"/>
    <w:qFormat/>
    <w:pPr>
      <w:keepNext/>
      <w:numPr>
        <w:ilvl w:val="7"/>
        <w:numId w:val="17"/>
      </w:numPr>
      <w:outlineLvl w:val="7"/>
    </w:pPr>
  </w:style>
  <w:style w:type="paragraph" w:styleId="Titolo9">
    <w:name w:val="heading 9"/>
    <w:basedOn w:val="Normale"/>
    <w:next w:val="Corpotesto"/>
    <w:link w:val="Titolo9Carattere"/>
    <w:uiPriority w:val="99"/>
    <w:qFormat/>
    <w:pPr>
      <w:keepNext/>
      <w:numPr>
        <w:ilvl w:val="8"/>
        <w:numId w:val="1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autoRedefine/>
    <w:uiPriority w:val="99"/>
    <w:pPr>
      <w:numPr>
        <w:numId w:val="20"/>
      </w:numPr>
      <w:spacing w:after="120"/>
      <w:ind w:left="357" w:hanging="357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en-GB" w:eastAsia="x-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GB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GB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GB" w:eastAsia="x-none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paragraph" w:styleId="Numeroelenco">
    <w:name w:val="List Number"/>
    <w:basedOn w:val="Normale"/>
    <w:uiPriority w:val="99"/>
    <w:pPr>
      <w:numPr>
        <w:numId w:val="36"/>
      </w:numPr>
      <w:spacing w:after="120"/>
      <w:ind w:left="357" w:hanging="357"/>
    </w:pPr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Times" w:hAnsi="Times" w:cs="Times"/>
      <w:b/>
      <w:bCs/>
      <w:caps/>
      <w:sz w:val="24"/>
      <w:szCs w:val="24"/>
      <w:lang w:val="en-GB" w:eastAsia="es-E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" w:hAnsi="Times" w:cs="Times"/>
      <w:sz w:val="24"/>
      <w:szCs w:val="24"/>
      <w:lang w:val="en-GB" w:eastAsia="x-none"/>
    </w:rPr>
  </w:style>
  <w:style w:type="paragraph" w:styleId="Titolo">
    <w:name w:val="Title"/>
    <w:basedOn w:val="Normale"/>
    <w:link w:val="TitoloCarattere"/>
    <w:uiPriority w:val="99"/>
    <w:qFormat/>
    <w:pPr>
      <w:adjustRightInd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EPS2004 paper</dc:title>
  <dc:subject/>
  <dc:creator>Boudewijn</dc:creator>
  <cp:keywords/>
  <dc:description/>
  <cp:lastModifiedBy>Francesco Romanelli</cp:lastModifiedBy>
  <cp:revision>4</cp:revision>
  <cp:lastPrinted>2004-06-23T11:39:00Z</cp:lastPrinted>
  <dcterms:created xsi:type="dcterms:W3CDTF">2025-09-24T15:23:00Z</dcterms:created>
  <dcterms:modified xsi:type="dcterms:W3CDTF">2025-11-08T17:43:00Z</dcterms:modified>
</cp:coreProperties>
</file>